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2" w:rsidRDefault="000049D2" w:rsidP="000049D2">
      <w:pPr>
        <w:rPr>
          <w:rFonts w:ascii="Angsana New" w:hAnsi="Angsana New"/>
          <w:b/>
          <w:bCs/>
          <w:color w:val="FF00FF"/>
          <w:sz w:val="40"/>
          <w:szCs w:val="40"/>
        </w:rPr>
      </w:pPr>
      <w:r>
        <w:rPr>
          <w:rFonts w:ascii="Angsana New" w:hAnsi="Angsana New" w:hint="cs"/>
          <w:b/>
          <w:bCs/>
          <w:color w:val="FF00FF"/>
          <w:sz w:val="40"/>
          <w:szCs w:val="40"/>
          <w:cs/>
        </w:rPr>
        <w:t xml:space="preserve">                                 </w:t>
      </w:r>
      <w:r>
        <w:rPr>
          <w:rFonts w:ascii="Angsana New" w:hAnsi="Angsana New"/>
          <w:b/>
          <w:bCs/>
          <w:noProof/>
          <w:color w:val="FF00FF"/>
          <w:sz w:val="40"/>
          <w:szCs w:val="40"/>
        </w:rPr>
        <w:tab/>
      </w:r>
      <w:r>
        <w:rPr>
          <w:rFonts w:ascii="Angsana New" w:hAnsi="Angsana New"/>
          <w:b/>
          <w:bCs/>
          <w:noProof/>
          <w:color w:val="FF00FF"/>
          <w:sz w:val="40"/>
          <w:szCs w:val="40"/>
        </w:rPr>
        <w:tab/>
      </w:r>
    </w:p>
    <w:p w:rsidR="000049D2" w:rsidRDefault="000049D2" w:rsidP="000049D2">
      <w:pPr>
        <w:rPr>
          <w:rFonts w:ascii="Angsana New" w:hAnsi="Angsana New"/>
          <w:b/>
          <w:bCs/>
          <w:color w:val="FF00FF"/>
          <w:sz w:val="40"/>
          <w:szCs w:val="40"/>
        </w:rPr>
      </w:pPr>
    </w:p>
    <w:p w:rsidR="000049D2" w:rsidRPr="008162C5" w:rsidRDefault="000049D2" w:rsidP="000049D2">
      <w:pPr>
        <w:jc w:val="center"/>
        <w:rPr>
          <w:rFonts w:ascii="TH Charm of AU" w:hAnsi="TH Charm of AU" w:cs="TH Charm of AU"/>
          <w:b/>
          <w:bCs/>
          <w:sz w:val="100"/>
          <w:szCs w:val="100"/>
        </w:rPr>
      </w:pPr>
      <w:r w:rsidRPr="008162C5">
        <w:rPr>
          <w:rFonts w:ascii="TH Charm of AU" w:hAnsi="TH Charm of AU" w:cs="TH Charm of AU"/>
          <w:b/>
          <w:bCs/>
          <w:sz w:val="100"/>
          <w:szCs w:val="100"/>
          <w:cs/>
        </w:rPr>
        <w:t>แผนพัฒนาเด็กและเยาวชน</w:t>
      </w:r>
    </w:p>
    <w:p w:rsidR="000049D2" w:rsidRPr="008162C5" w:rsidRDefault="000049D2" w:rsidP="000049D2">
      <w:pPr>
        <w:jc w:val="center"/>
        <w:rPr>
          <w:rFonts w:ascii="TH Charm of AU" w:hAnsi="TH Charm of AU" w:cs="TH Charm of AU"/>
          <w:b/>
          <w:bCs/>
          <w:sz w:val="72"/>
          <w:szCs w:val="72"/>
          <w:cs/>
        </w:rPr>
      </w:pPr>
      <w:r w:rsidRPr="008162C5">
        <w:rPr>
          <w:rFonts w:ascii="TH Charm of AU" w:hAnsi="TH Charm of AU" w:cs="TH Charm of AU"/>
          <w:b/>
          <w:bCs/>
          <w:sz w:val="72"/>
          <w:szCs w:val="72"/>
          <w:cs/>
        </w:rPr>
        <w:t>ประจำปี พ.ศ. 2557-2559</w:t>
      </w:r>
    </w:p>
    <w:p w:rsidR="000049D2" w:rsidRDefault="000049D2" w:rsidP="000049D2">
      <w:pPr>
        <w:ind w:left="2160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    </w:t>
      </w: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                     </w:t>
      </w: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TH Charm of AU" w:hAnsi="TH Charm of AU" w:cs="TH Charm of AU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69215</wp:posOffset>
            </wp:positionV>
            <wp:extent cx="2449195" cy="2449195"/>
            <wp:effectExtent l="19050" t="0" r="8255" b="0"/>
            <wp:wrapThrough wrapText="bothSides">
              <wp:wrapPolygon edited="0">
                <wp:start x="-168" y="0"/>
                <wp:lineTo x="-168" y="21505"/>
                <wp:lineTo x="21673" y="21505"/>
                <wp:lineTo x="21673" y="0"/>
                <wp:lineTo x="-168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jc w:val="center"/>
        <w:rPr>
          <w:rFonts w:ascii="TH Charm of AU" w:hAnsi="TH Charm of AU" w:cs="TH Charm of AU" w:hint="cs"/>
          <w:b/>
          <w:bCs/>
          <w:sz w:val="100"/>
          <w:szCs w:val="100"/>
        </w:rPr>
      </w:pPr>
      <w:r w:rsidRPr="008162C5">
        <w:rPr>
          <w:rFonts w:ascii="TH Charm of AU" w:hAnsi="TH Charm of AU" w:cs="TH Charm of AU"/>
          <w:b/>
          <w:bCs/>
          <w:sz w:val="100"/>
          <w:szCs w:val="100"/>
          <w:cs/>
        </w:rPr>
        <w:t>องค์การบริหารส่วนตำบลถ้ำทะลุ</w:t>
      </w:r>
    </w:p>
    <w:p w:rsidR="000049D2" w:rsidRPr="008162C5" w:rsidRDefault="000049D2" w:rsidP="000049D2">
      <w:pPr>
        <w:jc w:val="center"/>
        <w:rPr>
          <w:rFonts w:ascii="TH Charm of AU" w:hAnsi="TH Charm of AU" w:cs="TH Charm of AU"/>
          <w:b/>
          <w:bCs/>
          <w:sz w:val="40"/>
          <w:szCs w:val="40"/>
          <w:cs/>
        </w:rPr>
      </w:pPr>
    </w:p>
    <w:p w:rsidR="000049D2" w:rsidRPr="008162C5" w:rsidRDefault="000049D2" w:rsidP="000049D2">
      <w:pPr>
        <w:jc w:val="center"/>
        <w:rPr>
          <w:rFonts w:ascii="TH Charm of AU" w:hAnsi="TH Charm of AU" w:cs="TH Charm of AU" w:hint="cs"/>
          <w:b/>
          <w:bCs/>
          <w:sz w:val="80"/>
          <w:szCs w:val="80"/>
          <w:cs/>
        </w:rPr>
      </w:pPr>
      <w:r w:rsidRPr="008162C5">
        <w:rPr>
          <w:rFonts w:ascii="TH Charm of AU" w:hAnsi="TH Charm of AU" w:cs="TH Charm of AU"/>
          <w:b/>
          <w:bCs/>
          <w:sz w:val="80"/>
          <w:szCs w:val="80"/>
          <w:cs/>
        </w:rPr>
        <w:t>อำเภอบันนังสตา   จังหวัดยะลา</w:t>
      </w:r>
    </w:p>
    <w:p w:rsidR="000049D2" w:rsidRDefault="000049D2" w:rsidP="000049D2">
      <w:pPr>
        <w:rPr>
          <w:rFonts w:ascii="Angsana New" w:hAnsi="Angsana New" w:hint="cs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 w:hint="cs"/>
          <w:b/>
          <w:bCs/>
          <w:sz w:val="40"/>
          <w:szCs w:val="40"/>
        </w:rPr>
      </w:pPr>
    </w:p>
    <w:p w:rsidR="000049D2" w:rsidRDefault="000049D2" w:rsidP="000049D2">
      <w:pPr>
        <w:rPr>
          <w:rFonts w:ascii="Angsana New" w:hAnsi="Angsana New"/>
          <w:b/>
          <w:bCs/>
          <w:sz w:val="40"/>
          <w:szCs w:val="40"/>
        </w:rPr>
      </w:pPr>
    </w:p>
    <w:p w:rsidR="000049D2" w:rsidRDefault="000049D2" w:rsidP="000049D2">
      <w:pPr>
        <w:rPr>
          <w:rFonts w:hint="cs"/>
        </w:rPr>
      </w:pPr>
    </w:p>
    <w:p w:rsidR="000049D2" w:rsidRPr="008B07AF" w:rsidRDefault="000049D2" w:rsidP="000049D2">
      <w:pPr>
        <w:ind w:left="4320"/>
        <w:rPr>
          <w:rFonts w:ascii="TH SarabunIT๙" w:hAnsi="TH SarabunIT๙" w:cs="TH SarabunIT๙"/>
          <w:b/>
          <w:bCs/>
          <w:sz w:val="40"/>
          <w:szCs w:val="40"/>
        </w:rPr>
      </w:pPr>
      <w:r w:rsidRPr="008B07A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0049D2" w:rsidRPr="008B07AF" w:rsidRDefault="000049D2" w:rsidP="000049D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7AF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B07AF">
        <w:rPr>
          <w:rFonts w:ascii="TH SarabunIT๙" w:hAnsi="TH SarabunIT๙" w:cs="TH SarabunIT๙"/>
          <w:sz w:val="32"/>
          <w:szCs w:val="32"/>
          <w:cs/>
        </w:rPr>
        <w:t xml:space="preserve">เด็กและเยาวชนเป็นทรัพยากรที่มีคุณค่า  และสำคัญยิ่งต่อการพัฒนาประเทศในอนาคต  การพัฒนาประเทศในก้าวต่อไป  จำเป็นจะต้องพัฒนาไปสู่ความเป็นสากล ซึ่งจะต้องแข่งขันกันทั้งทางด้านเทคโนโลยี และเศรษฐกิจ สังคม เด็กและเยาวชนจึงต้องได้รับการพัฒนาทั้งความรู้ ความคิด  สุขภาพอนามัย  ตลอดจนทักษะในการประกอบอาชีพ และทักษะในการดำรงชีวิตร่วมกันในสังคมอย่างสงบสุข </w:t>
      </w:r>
    </w:p>
    <w:p w:rsidR="000049D2" w:rsidRPr="008B07AF" w:rsidRDefault="000049D2" w:rsidP="000049D2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B07AF">
        <w:rPr>
          <w:rFonts w:ascii="TH SarabunIT๙" w:hAnsi="TH SarabunIT๙" w:cs="TH SarabunIT๙"/>
          <w:sz w:val="32"/>
          <w:szCs w:val="32"/>
          <w:cs/>
        </w:rPr>
        <w:tab/>
        <w:t xml:space="preserve">องค์กรปกครองส่วนท้องถิ่นมีบทบาทสำคัญในการจัดบริการสาธารณะให้แก่ประชาชนในพื้นที่ ซึ่งรวมถึงการพัฒนาคุณภาพชีวิตความเป็นอยู่ การจัดการศึกษาในรูปแบบต่าง ๆ เพื่อพัฒนาความรู้ ความคิดและทักษะที่จะเป็นประโยชน์ในการดำรงชีวิตแก่ประชาชน องค์กรปกครองส่วนท้องถิ่นจึงมีหน้าที่ในการส่งเสริมและพัฒนาเด็กและเยาวชนให้ตระหนัก และมีโอกาสพัฒนาการใช้สิทธิพื้นฐานและปกป้องสิทธิของตนเอง </w:t>
      </w: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049D2" w:rsidRPr="008B07AF" w:rsidRDefault="000049D2" w:rsidP="000049D2">
      <w:pPr>
        <w:ind w:firstLine="72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049D2" w:rsidRPr="008B07AF" w:rsidRDefault="000049D2" w:rsidP="000049D2">
      <w:pPr>
        <w:rPr>
          <w:rFonts w:ascii="TH SarabunIT๙" w:hAnsi="TH SarabunIT๙" w:cs="TH SarabunIT๙"/>
        </w:rPr>
      </w:pPr>
    </w:p>
    <w:p w:rsidR="000049D2" w:rsidRDefault="000049D2" w:rsidP="000049D2">
      <w:pPr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049D2" w:rsidRDefault="000049D2" w:rsidP="000049D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F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0049D2" w:rsidRPr="00D32F7C" w:rsidRDefault="000049D2" w:rsidP="000049D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D32F7C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F7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F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D32F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0049D2" w:rsidRPr="00D32F7C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32F7C">
        <w:rPr>
          <w:rFonts w:ascii="TH SarabunIT๙" w:hAnsi="TH SarabunIT๙" w:cs="TH SarabunIT๙"/>
          <w:sz w:val="32"/>
          <w:szCs w:val="32"/>
          <w:cs/>
        </w:rPr>
        <w:t>ส่วนที่ 1 บทนำ</w:t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  <w:t>1</w:t>
      </w:r>
    </w:p>
    <w:p w:rsidR="000049D2" w:rsidRPr="00D32F7C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32F7C">
        <w:rPr>
          <w:rFonts w:ascii="TH SarabunIT๙" w:hAnsi="TH SarabunIT๙" w:cs="TH SarabunIT๙"/>
          <w:sz w:val="32"/>
          <w:szCs w:val="32"/>
          <w:cs/>
        </w:rPr>
        <w:t>ส่วนที่ 2 ข้อมูลทั่วไป</w:t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  <w:t>4</w:t>
      </w:r>
    </w:p>
    <w:p w:rsidR="000049D2" w:rsidRPr="00D32F7C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32F7C">
        <w:rPr>
          <w:rFonts w:ascii="TH SarabunIT๙" w:hAnsi="TH SarabunIT๙" w:cs="TH SarabunIT๙"/>
          <w:sz w:val="32"/>
          <w:szCs w:val="32"/>
          <w:cs/>
        </w:rPr>
        <w:t>ส่วนที่ 3 การวิเคราะห์สถานการณ์ปัญหา</w:t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D32F7C">
        <w:rPr>
          <w:rFonts w:ascii="TH SarabunIT๙" w:hAnsi="TH SarabunIT๙" w:cs="TH SarabunIT๙"/>
          <w:sz w:val="32"/>
          <w:szCs w:val="32"/>
        </w:rPr>
        <w:tab/>
      </w:r>
    </w:p>
    <w:p w:rsidR="000049D2" w:rsidRPr="00D32F7C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32F7C">
        <w:rPr>
          <w:rFonts w:ascii="TH SarabunIT๙" w:hAnsi="TH SarabunIT๙" w:cs="TH SarabunIT๙"/>
          <w:sz w:val="32"/>
          <w:szCs w:val="32"/>
          <w:cs/>
        </w:rPr>
        <w:t>ส่วนที่ 4 การแปลงแผนไปสู่การปฏิบัติ</w:t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</w:r>
      <w:r w:rsidRPr="00D32F7C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0049D2" w:rsidRPr="00D32F7C" w:rsidRDefault="000049D2" w:rsidP="000049D2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D32F7C">
        <w:rPr>
          <w:rFonts w:ascii="TH SarabunIT๙" w:hAnsi="TH SarabunIT๙" w:cs="TH SarabunIT๙"/>
          <w:sz w:val="32"/>
          <w:szCs w:val="32"/>
          <w:cs/>
        </w:rPr>
        <w:t>ส่วนที่ 5 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22</w:t>
      </w:r>
    </w:p>
    <w:p w:rsidR="000049D2" w:rsidRPr="00117A0D" w:rsidRDefault="000049D2" w:rsidP="000049D2">
      <w:pPr>
        <w:rPr>
          <w:rFonts w:ascii="TH NiramitIT๙" w:hAnsi="TH NiramitIT๙" w:cs="TH NiramitIT๙"/>
        </w:rPr>
      </w:pPr>
    </w:p>
    <w:p w:rsidR="004E57A5" w:rsidRPr="000049D2" w:rsidRDefault="004E57A5" w:rsidP="000049D2">
      <w:pPr>
        <w:rPr>
          <w:sz w:val="144"/>
          <w:szCs w:val="144"/>
        </w:rPr>
      </w:pPr>
    </w:p>
    <w:p w:rsidR="000049D2" w:rsidRDefault="000049D2" w:rsidP="000049D2">
      <w:pPr>
        <w:rPr>
          <w:sz w:val="144"/>
          <w:szCs w:val="144"/>
        </w:rPr>
      </w:pPr>
    </w:p>
    <w:p w:rsidR="000049D2" w:rsidRDefault="000049D2" w:rsidP="000049D2">
      <w:pPr>
        <w:rPr>
          <w:sz w:val="144"/>
          <w:szCs w:val="144"/>
        </w:rPr>
      </w:pPr>
    </w:p>
    <w:p w:rsidR="000049D2" w:rsidRDefault="000049D2" w:rsidP="000049D2">
      <w:pPr>
        <w:rPr>
          <w:sz w:val="144"/>
          <w:szCs w:val="144"/>
        </w:rPr>
      </w:pPr>
    </w:p>
    <w:p w:rsidR="000049D2" w:rsidRDefault="000049D2" w:rsidP="000049D2">
      <w:pPr>
        <w:rPr>
          <w:sz w:val="144"/>
          <w:szCs w:val="144"/>
        </w:rPr>
      </w:pPr>
    </w:p>
    <w:p w:rsidR="000049D2" w:rsidRDefault="000049D2" w:rsidP="000049D2">
      <w:pPr>
        <w:rPr>
          <w:rFonts w:hint="cs"/>
          <w:sz w:val="144"/>
          <w:szCs w:val="144"/>
        </w:rPr>
      </w:pPr>
    </w:p>
    <w:p w:rsidR="00C516BD" w:rsidRDefault="00C516BD" w:rsidP="000049D2">
      <w:pPr>
        <w:jc w:val="center"/>
        <w:rPr>
          <w:rFonts w:hint="cs"/>
          <w:sz w:val="50"/>
          <w:szCs w:val="50"/>
        </w:rPr>
      </w:pPr>
    </w:p>
    <w:p w:rsidR="00C516BD" w:rsidRDefault="00C516BD" w:rsidP="000049D2">
      <w:pPr>
        <w:jc w:val="center"/>
        <w:rPr>
          <w:rFonts w:hint="cs"/>
          <w:sz w:val="50"/>
          <w:szCs w:val="50"/>
        </w:rPr>
      </w:pPr>
    </w:p>
    <w:p w:rsidR="000049D2" w:rsidRPr="00D75984" w:rsidRDefault="000049D2" w:rsidP="000049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598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 </w:t>
      </w:r>
      <w:r w:rsidRPr="00D75984">
        <w:rPr>
          <w:rFonts w:ascii="TH SarabunIT๙" w:hAnsi="TH SarabunIT๙" w:cs="TH SarabunIT๙"/>
          <w:b/>
          <w:bCs/>
          <w:sz w:val="40"/>
          <w:szCs w:val="40"/>
        </w:rPr>
        <w:t xml:space="preserve">1  </w:t>
      </w:r>
    </w:p>
    <w:p w:rsidR="000049D2" w:rsidRPr="00D75984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0049D2" w:rsidRPr="00D75984" w:rsidRDefault="000049D2" w:rsidP="000049D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สังคมไทยในอดีตเป็นสังคมที่หล่อหลอมเด็กไทยในเชิงการกำหนดคุณค่าการเป็นผู้สืบทอดทางศาสนา  วัฒนธรรม จารีตประเพณี การเติบใหญ่ขึ้นเพื่อเป็นพลเมืองที่ดีของประเทศ  เด็กที่เป็นเสมือนดวงตาดวงใจของพ่อแม่  เป็นสมาชิกในชุมชนดุจเครือญาติ ลูกหลานที่ต้องช่วยกันดูแลเอาใจใส่ปกป้องคุ้มครองกันอย่างเต็มที่  องค์ประกอบและสิ่งแวดล้อม  ที่สร้างขึ้นได้หล่อเลี้ยงเด็กไทยในอดีตให้เป็นลักษณะประชาสังคม (</w:t>
      </w:r>
      <w:r w:rsidRPr="00D75984">
        <w:rPr>
          <w:rFonts w:ascii="TH SarabunIT๙" w:hAnsi="TH SarabunIT๙" w:cs="TH SarabunIT๙"/>
          <w:sz w:val="32"/>
          <w:szCs w:val="32"/>
        </w:rPr>
        <w:t>Civil Society</w:t>
      </w:r>
      <w:r w:rsidRPr="00D75984">
        <w:rPr>
          <w:rFonts w:ascii="TH SarabunIT๙" w:hAnsi="TH SarabunIT๙" w:cs="TH SarabunIT๙"/>
          <w:sz w:val="32"/>
          <w:szCs w:val="32"/>
          <w:cs/>
        </w:rPr>
        <w:t>)</w:t>
      </w:r>
      <w:r w:rsidRPr="00D75984">
        <w:rPr>
          <w:rFonts w:ascii="TH SarabunIT๙" w:hAnsi="TH SarabunIT๙" w:cs="TH SarabunIT๙"/>
          <w:sz w:val="32"/>
          <w:szCs w:val="32"/>
        </w:rPr>
        <w:t xml:space="preserve"> </w:t>
      </w:r>
      <w:r w:rsidRPr="00D75984">
        <w:rPr>
          <w:rFonts w:ascii="TH SarabunIT๙" w:hAnsi="TH SarabunIT๙" w:cs="TH SarabunIT๙"/>
          <w:sz w:val="32"/>
          <w:szCs w:val="32"/>
          <w:cs/>
        </w:rPr>
        <w:t>มีกระบวนการทางสังคมประกิต (</w:t>
      </w:r>
      <w:r w:rsidRPr="00D75984">
        <w:rPr>
          <w:rFonts w:ascii="TH SarabunIT๙" w:hAnsi="TH SarabunIT๙" w:cs="TH SarabunIT๙"/>
          <w:sz w:val="32"/>
          <w:szCs w:val="32"/>
        </w:rPr>
        <w:t>Socialization</w:t>
      </w:r>
      <w:r w:rsidRPr="00D75984">
        <w:rPr>
          <w:rFonts w:ascii="TH SarabunIT๙" w:hAnsi="TH SarabunIT๙" w:cs="TH SarabunIT๙"/>
          <w:sz w:val="32"/>
          <w:szCs w:val="32"/>
          <w:cs/>
        </w:rPr>
        <w:t>) ที่งดงาม เกิดค่า สร้างคุณภาพ คุณลักษณะของเด็กไทยจนเป็นเอกลักษณ์ประจำชาติ หลายประการไม่ว่าจะเป็นคนที่มีจิตใจอ่อนโยน  ยิ้มงาน  เป็นมิตร มีน้ำใจ มีความเอื้อเฟื้อเผื่อแผ่ รู้จักสัมมาคารวะ วางตนให้เหมาะสม  รู้จักประมาณตน  ดำเนินชีวิตที่เรียบง่าย  เคารพตนเองและผู้อื่น เป็นต้น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ความงดงามและคุณค่าของสังคมไทยและตัวเด็กไทยจำนวนมากเริ่มผุกร่อน  หมดความหมาย และกำลังถูกสังคมแบบใหม่ (</w:t>
      </w:r>
      <w:r w:rsidRPr="00D75984">
        <w:rPr>
          <w:rFonts w:ascii="TH SarabunIT๙" w:hAnsi="TH SarabunIT๙" w:cs="TH SarabunIT๙"/>
          <w:sz w:val="32"/>
          <w:szCs w:val="32"/>
        </w:rPr>
        <w:t>Post-Modernization</w:t>
      </w:r>
      <w:r w:rsidRPr="00D75984">
        <w:rPr>
          <w:rFonts w:ascii="TH SarabunIT๙" w:hAnsi="TH SarabunIT๙" w:cs="TH SarabunIT๙"/>
          <w:sz w:val="32"/>
          <w:szCs w:val="32"/>
          <w:cs/>
        </w:rPr>
        <w:t>) และโลกาภิวัฒน์ (</w:t>
      </w:r>
      <w:r w:rsidRPr="00D75984">
        <w:rPr>
          <w:rFonts w:ascii="TH SarabunIT๙" w:hAnsi="TH SarabunIT๙" w:cs="TH SarabunIT๙"/>
          <w:sz w:val="32"/>
          <w:szCs w:val="32"/>
        </w:rPr>
        <w:t>Globalization</w:t>
      </w:r>
      <w:r w:rsidRPr="00D75984">
        <w:rPr>
          <w:rFonts w:ascii="TH SarabunIT๙" w:hAnsi="TH SarabunIT๙" w:cs="TH SarabunIT๙"/>
          <w:sz w:val="32"/>
          <w:szCs w:val="32"/>
          <w:cs/>
        </w:rPr>
        <w:t>) หล่อหลอมให้เกิดพฤติกรรมและจิตวิญญาณใหม่กับเด็กไทยมายาวนานไม่น้อยกว่า 20 ปีที่ผ่านมา  และยิ่งรุนแรงหนักขึ้นในระยะหลังจากที่ประเทศไทยเผชิญปัญหาวิกฤติทางเศรษฐกิจนับตั้งแต่ปี พ.ศ.2539  เป็นต้นมา ปัญหาเด็กและเยาวชนที่เกิดขึ้นมา เช่น ปัญหายาเสพติด เพศสตรี วัตถุนิยม  ความรุนแรงหนักขึ้นในพฤติกรรมและอารมณ์ ฯลฯ เป็นเรื่องที่ต้องร่วมกันแก้ไข  โดยเฉพาะอย่างยิ่งองค์กรปกครองส่วนท้องถิ่นซึ่งใกล้ชิดกับประชาชน จำเป็นต้องสร้างพลังชุมชนให้กลับมาเข้มแข็ง และเติบโตเป็นประโยชน์ต่อสังคม ซึ่งกฎหมายได้กำหนดอำนาจหน้าที่ในการพัฒนาเด็กและเยาวชน  ดังนี้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พระราชบัญญัติสภาตำบลและองค์การบริหารส่วนตำบล พ.ศ.2537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มาตรา 67 ภายใต้บังคับแห่งกฎหมาย  องค์การบริหารส่วนตำบลมีหน้าที่ทำในเขตองค์การบริหารส่วนตำบล ดังนี้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(5)  ส่งเสริมการศึกษา  ศาสนา และวัฒนธรรม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(6)  ส่งเสริมการพัฒนาสตรี เด็ก เยาวชน ผู้สูงอายุ และผู้พิการ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(8)  บำรุงรักษาศิลปะ  จารีตประเพณี  ภูมิปัญญาท้องถิ่นและวัฒนธรรมอันดีงามของท้องถิ่น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พ.ศ.2542  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</w:rPr>
        <w:tab/>
      </w:r>
      <w:r w:rsidRPr="00D75984">
        <w:rPr>
          <w:rFonts w:ascii="TH SarabunIT๙" w:hAnsi="TH SarabunIT๙" w:cs="TH SarabunIT๙"/>
          <w:sz w:val="32"/>
          <w:szCs w:val="32"/>
          <w:cs/>
        </w:rPr>
        <w:t>มาตรา 16 เทศบาลเมืองพัทยา และองค์การบริหารส่วนตำบล มีอำนาจหน้าที่ในการจัดระบบการบริการสาธารณะเพื่อประโยชน์ของประชาชนในท้องถิ่นของตนอง ดังนี้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(9)  การจัดการศึกษา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(10) การสังคมสงเคราะห์และการพัฒนาคุณภาพชีวิตเด็ก สตรี คนชรา และผู้ด้อยโอกาส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(11) การบำรุงรักษาศิลปะ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5984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ภูมิปัญญาท้องถิ่น </w:t>
      </w:r>
      <w:r w:rsidRPr="00D75984">
        <w:rPr>
          <w:rFonts w:ascii="TH SarabunIT๙" w:hAnsi="TH SarabunIT๙" w:cs="TH SarabunIT๙"/>
          <w:sz w:val="32"/>
          <w:szCs w:val="32"/>
          <w:cs/>
        </w:rPr>
        <w:t>และวัฒนะธรรมอันดีงามของท้องถิ่น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(14) การส่งเสริมกีฬา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75984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มาตรา 17 ภายใต้บังคับมาตรา 16 ให้องค์การบริหารส่วนจังหวัดมีอำนาจและหน้าที่การจัดระบบบริการสาธารณะ  เพื่อประโยชน์ของประชาชนในท้องถิ่นของตนเอง  ดังนี้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(6)  การจัดการศึกษา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>(18) การส่งเสริมการกีฬา  จารีตประเพณี และวัฒนธรรมอันดีงามของท้องถิ่น</w:t>
      </w: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984">
        <w:rPr>
          <w:rFonts w:ascii="TH SarabunIT๙" w:hAnsi="TH SarabunIT๙" w:cs="TH SarabunIT๙"/>
          <w:sz w:val="32"/>
          <w:szCs w:val="32"/>
        </w:rPr>
        <w:tab/>
      </w:r>
      <w:r w:rsidRPr="00D75984">
        <w:rPr>
          <w:rFonts w:ascii="TH SarabunIT๙" w:hAnsi="TH SarabunIT๙" w:cs="TH SarabunIT๙"/>
          <w:sz w:val="32"/>
          <w:szCs w:val="32"/>
          <w:cs/>
        </w:rPr>
        <w:t>(27) การสังคมสงเคราะห์  และการพัฒนาคุณภาพชีวิตเด็ก  สตรี  คนชรา  และผู้ด้อยโอกาส</w:t>
      </w:r>
    </w:p>
    <w:p w:rsidR="000049D2" w:rsidRPr="00D75984" w:rsidRDefault="000049D2" w:rsidP="000049D2">
      <w:pPr>
        <w:spacing w:before="240"/>
        <w:ind w:right="-18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นโยบาย/ยุทธศาสตร์ที่เกี่ยวข้องกับเด็กและเยาวชน</w:t>
      </w:r>
    </w:p>
    <w:p w:rsidR="000049D2" w:rsidRPr="00D75984" w:rsidRDefault="000049D2" w:rsidP="000049D2">
      <w:pPr>
        <w:ind w:right="-18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อนุสัญญาว่าด้วยสิทธิเด็ก</w:t>
      </w:r>
    </w:p>
    <w:p w:rsidR="000049D2" w:rsidRPr="00D75984" w:rsidRDefault="000049D2" w:rsidP="000049D2">
      <w:pPr>
        <w:numPr>
          <w:ilvl w:val="0"/>
          <w:numId w:val="1"/>
        </w:num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สิทธิที่จะอยู่รอด (</w:t>
      </w:r>
      <w:r w:rsidRPr="00D75984">
        <w:rPr>
          <w:rFonts w:ascii="TH SarabunIT๙" w:hAnsi="TH SarabunIT๙" w:cs="TH SarabunIT๙"/>
          <w:b/>
          <w:bCs/>
          <w:sz w:val="32"/>
          <w:szCs w:val="32"/>
        </w:rPr>
        <w:t>Survival  Rights</w:t>
      </w: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049D2" w:rsidRPr="00D75984" w:rsidRDefault="000049D2" w:rsidP="000049D2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ครอบคลุมสิทธิในการมีสิทธิในการมีชีวิตรอดและสิทธิที่จะได้รับการดูแลทางสุขภาพและการเลี้ยงดูอย่างดีที่สุดที่จะหาได้  ซึ่งครอบคลุมด้านต่อไปนี้</w:t>
      </w:r>
    </w:p>
    <w:p w:rsidR="000049D2" w:rsidRPr="00D75984" w:rsidRDefault="000049D2" w:rsidP="000049D2">
      <w:pPr>
        <w:ind w:left="720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1. ได้รับการโภชนาการที่ดี</w:t>
      </w:r>
    </w:p>
    <w:p w:rsidR="000049D2" w:rsidRPr="00D75984" w:rsidRDefault="000049D2" w:rsidP="000049D2">
      <w:pPr>
        <w:ind w:left="720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</w:rPr>
        <w:t xml:space="preserve">2. </w:t>
      </w:r>
      <w:r w:rsidRPr="00D75984">
        <w:rPr>
          <w:rFonts w:ascii="TH SarabunIT๙" w:hAnsi="TH SarabunIT๙" w:cs="TH SarabunIT๙"/>
          <w:sz w:val="32"/>
          <w:szCs w:val="32"/>
          <w:cs/>
        </w:rPr>
        <w:t>ได้รับความรัก/ความเอาใจใส่จากครอบครัวและสังคม</w:t>
      </w:r>
    </w:p>
    <w:p w:rsidR="000049D2" w:rsidRPr="00D75984" w:rsidRDefault="000049D2" w:rsidP="000049D2">
      <w:pPr>
        <w:ind w:left="720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3. บริการด้านสุขภาพ</w:t>
      </w:r>
    </w:p>
    <w:p w:rsidR="000049D2" w:rsidRPr="00D75984" w:rsidRDefault="000049D2" w:rsidP="000049D2">
      <w:pPr>
        <w:ind w:left="720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4. ให้การศึกษาและทักษะชีวิตที่ถูกต้อง</w:t>
      </w:r>
    </w:p>
    <w:p w:rsidR="000049D2" w:rsidRPr="00D75984" w:rsidRDefault="000049D2" w:rsidP="000049D2">
      <w:pPr>
        <w:ind w:left="720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5. ให้ที่อยู่อาศัยและการเลี้ยงดู</w:t>
      </w:r>
    </w:p>
    <w:p w:rsidR="000049D2" w:rsidRPr="00D75984" w:rsidRDefault="000049D2" w:rsidP="000049D2">
      <w:pPr>
        <w:ind w:left="720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6. สังคมต้องรับรองการมีชีวิตและ/หรือส่งเสริมชีวิต</w:t>
      </w:r>
    </w:p>
    <w:p w:rsidR="000049D2" w:rsidRPr="00D75984" w:rsidRDefault="000049D2" w:rsidP="000049D2">
      <w:pPr>
        <w:numPr>
          <w:ilvl w:val="0"/>
          <w:numId w:val="1"/>
        </w:num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สิทธิที่จะได้รับการคุ้มครอง (</w:t>
      </w:r>
      <w:r w:rsidRPr="00D75984">
        <w:rPr>
          <w:rFonts w:ascii="TH SarabunIT๙" w:hAnsi="TH SarabunIT๙" w:cs="TH SarabunIT๙"/>
          <w:b/>
          <w:bCs/>
          <w:sz w:val="32"/>
          <w:szCs w:val="32"/>
        </w:rPr>
        <w:t>Protection  Rights</w:t>
      </w: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049D2" w:rsidRPr="00D75984" w:rsidRDefault="000049D2" w:rsidP="000049D2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ครอบคลุมสิทธิที่จะได้รับการคุ้มครองจากการถูกแสวงหาผลประโยชน์จากการเลือกปฏิบัติ  ถูกกลั่นแกล้ง  รังแก  ทอดทิ้ง  ถูกเอาเปรียบทางเศรษฐกิจหรือทางเพศ  และจากผลร้ายของสงคราม ซึ่งครอบคลุมเกณฑ์ต่อไปนี้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1.ชื่อ/สัญชาติ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2. การไม่แย่งแยก  การไม่เลือกปฏิบัติ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3. เด็กพิการ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4. เด็กชนพื้นเมือง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5. แรงงานเด็ก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6. การคุ้มครองเด็กที่ไม่มีครอบครัว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7. การกลับคืนสู่ครอบครัว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8. การใช้ยาเสพติด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9. การเอารัดเอาเปรียบทางเพศ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</w:rPr>
        <w:t xml:space="preserve">10. </w:t>
      </w:r>
      <w:r w:rsidRPr="00D75984">
        <w:rPr>
          <w:rFonts w:ascii="TH SarabunIT๙" w:hAnsi="TH SarabunIT๙" w:cs="TH SarabunIT๙"/>
          <w:sz w:val="32"/>
          <w:szCs w:val="32"/>
          <w:cs/>
        </w:rPr>
        <w:t>การขายตัว/ลักพาตัว</w:t>
      </w:r>
    </w:p>
    <w:p w:rsidR="000049D2" w:rsidRPr="00D75984" w:rsidRDefault="000049D2" w:rsidP="000049D2">
      <w:pPr>
        <w:ind w:left="720" w:right="-181" w:hanging="11"/>
        <w:rPr>
          <w:rFonts w:ascii="TH SarabunIT๙" w:hAnsi="TH SarabunIT๙" w:cs="TH SarabunIT๙"/>
          <w:sz w:val="32"/>
          <w:szCs w:val="32"/>
          <w:cs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11. คุ้มครองจากภาวะสงคราม</w:t>
      </w:r>
    </w:p>
    <w:p w:rsidR="000049D2" w:rsidRPr="00D75984" w:rsidRDefault="000049D2" w:rsidP="000049D2">
      <w:pPr>
        <w:numPr>
          <w:ilvl w:val="0"/>
          <w:numId w:val="1"/>
        </w:num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สิทธิที่จะได้รับการพัฒนา  (</w:t>
      </w:r>
      <w:r w:rsidRPr="00D75984">
        <w:rPr>
          <w:rFonts w:ascii="TH SarabunIT๙" w:hAnsi="TH SarabunIT๙" w:cs="TH SarabunIT๙"/>
          <w:b/>
          <w:bCs/>
          <w:sz w:val="32"/>
          <w:szCs w:val="32"/>
        </w:rPr>
        <w:t>Development  Rights</w:t>
      </w: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049D2" w:rsidRPr="00D75984" w:rsidRDefault="000049D2" w:rsidP="000049D2">
      <w:pPr>
        <w:ind w:left="709" w:right="-181" w:firstLine="73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หมายความรวมถึงสิทธิที่จะได้รับการศึกษาทุกประเภท  ในระบบและนอกระบบและสิทธิในมาตรฐานการดำรงชีวิตที่เพียงพอสำหรับการพัฒนาด้านร่างกาย  สมอง  จิตใจ  ศีลธรรม  และสังคมของเด็กซึ่งครอบคลุมเรื่องต่อไปนี้ คือ</w:t>
      </w:r>
    </w:p>
    <w:p w:rsidR="000049D2" w:rsidRPr="00D75984" w:rsidRDefault="000049D2" w:rsidP="000049D2">
      <w:pPr>
        <w:ind w:left="709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</w:rPr>
        <w:t>1.</w:t>
      </w:r>
      <w:r w:rsidRPr="00D75984">
        <w:rPr>
          <w:rFonts w:ascii="TH SarabunIT๙" w:hAnsi="TH SarabunIT๙" w:cs="TH SarabunIT๙"/>
          <w:sz w:val="32"/>
          <w:szCs w:val="32"/>
          <w:cs/>
        </w:rPr>
        <w:t>ได้รับการศึกษา</w:t>
      </w:r>
    </w:p>
    <w:p w:rsidR="000049D2" w:rsidRPr="00D75984" w:rsidRDefault="000049D2" w:rsidP="000049D2">
      <w:pPr>
        <w:ind w:left="709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2. การเล่น การนันทนาการ</w:t>
      </w:r>
    </w:p>
    <w:p w:rsidR="000049D2" w:rsidRPr="00D75984" w:rsidRDefault="000049D2" w:rsidP="000049D2">
      <w:pPr>
        <w:ind w:left="709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3. เสรีภาพทางความคิด  มโนธรรม  ศาสนา</w:t>
      </w:r>
    </w:p>
    <w:p w:rsidR="000049D2" w:rsidRPr="00D75984" w:rsidRDefault="000049D2" w:rsidP="000049D2">
      <w:pPr>
        <w:ind w:left="709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4. การพัฒนาบุคลิกภาพทั้งด้านร่างกาย และจิตใจ</w:t>
      </w:r>
    </w:p>
    <w:p w:rsidR="000049D2" w:rsidRPr="00D75984" w:rsidRDefault="000049D2" w:rsidP="000049D2">
      <w:pPr>
        <w:ind w:left="709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5. สิทธิที่จะมีผู้รับฟัง</w:t>
      </w:r>
    </w:p>
    <w:p w:rsidR="000049D2" w:rsidRPr="00D75984" w:rsidRDefault="000049D2" w:rsidP="000049D2">
      <w:pPr>
        <w:ind w:left="709"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6. มีเอกลักษณ์ทั้งในด้านสัญชาติและชื่อ</w:t>
      </w:r>
    </w:p>
    <w:p w:rsidR="000049D2" w:rsidRDefault="000049D2" w:rsidP="000049D2">
      <w:pPr>
        <w:ind w:left="709" w:right="-181"/>
        <w:rPr>
          <w:rFonts w:ascii="TH SarabunIT๙" w:hAnsi="TH SarabunIT๙" w:cs="TH SarabunIT๙" w:hint="cs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 xml:space="preserve">7. ครอบครัว </w:t>
      </w:r>
    </w:p>
    <w:p w:rsidR="000049D2" w:rsidRDefault="000049D2" w:rsidP="000049D2">
      <w:pPr>
        <w:ind w:left="709" w:right="-181"/>
        <w:rPr>
          <w:rFonts w:ascii="TH SarabunIT๙" w:hAnsi="TH SarabunIT๙" w:cs="TH SarabunIT๙" w:hint="cs"/>
          <w:sz w:val="32"/>
          <w:szCs w:val="32"/>
        </w:rPr>
      </w:pPr>
    </w:p>
    <w:p w:rsidR="000049D2" w:rsidRDefault="000049D2" w:rsidP="000049D2">
      <w:pPr>
        <w:ind w:left="709" w:right="-181"/>
        <w:rPr>
          <w:rFonts w:ascii="TH SarabunIT๙" w:hAnsi="TH SarabunIT๙" w:cs="TH SarabunIT๙" w:hint="cs"/>
          <w:sz w:val="32"/>
          <w:szCs w:val="32"/>
        </w:rPr>
      </w:pPr>
    </w:p>
    <w:p w:rsidR="000049D2" w:rsidRPr="00D75984" w:rsidRDefault="000049D2" w:rsidP="000049D2">
      <w:pPr>
        <w:ind w:left="709" w:right="-181"/>
        <w:rPr>
          <w:rFonts w:ascii="TH SarabunIT๙" w:hAnsi="TH SarabunIT๙" w:cs="TH SarabunIT๙" w:hint="cs"/>
          <w:sz w:val="32"/>
          <w:szCs w:val="32"/>
          <w:cs/>
        </w:rPr>
      </w:pPr>
    </w:p>
    <w:p w:rsidR="000049D2" w:rsidRPr="00D75984" w:rsidRDefault="000049D2" w:rsidP="000049D2">
      <w:pPr>
        <w:numPr>
          <w:ilvl w:val="0"/>
          <w:numId w:val="1"/>
        </w:num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สิทธิในการมีส่วนร่วม (</w:t>
      </w:r>
      <w:r w:rsidRPr="00D75984">
        <w:rPr>
          <w:rFonts w:ascii="TH SarabunIT๙" w:hAnsi="TH SarabunIT๙" w:cs="TH SarabunIT๙"/>
          <w:b/>
          <w:bCs/>
          <w:sz w:val="32"/>
          <w:szCs w:val="32"/>
        </w:rPr>
        <w:t>Participation  Rights</w:t>
      </w:r>
      <w:r w:rsidRPr="00D7598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049D2" w:rsidRPr="00D75984" w:rsidRDefault="000049D2" w:rsidP="000049D2">
      <w:pPr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ทัศนะของเด็ก</w:t>
      </w:r>
    </w:p>
    <w:p w:rsidR="000049D2" w:rsidRPr="00D75984" w:rsidRDefault="000049D2" w:rsidP="000049D2">
      <w:pPr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เสรีภาพในการแสดงความคิดเห็น</w:t>
      </w:r>
    </w:p>
    <w:p w:rsidR="000049D2" w:rsidRPr="00D75984" w:rsidRDefault="000049D2" w:rsidP="000049D2">
      <w:pPr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เสรีภาพในการต่อต่อเกี่ยวข้อง</w:t>
      </w:r>
    </w:p>
    <w:p w:rsidR="000049D2" w:rsidRPr="00D75984" w:rsidRDefault="000049D2" w:rsidP="000049D2">
      <w:pPr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การได้รับข่าวสารที่เหมาะสม</w:t>
      </w:r>
    </w:p>
    <w:p w:rsidR="000049D2" w:rsidRPr="00D75984" w:rsidRDefault="000049D2" w:rsidP="000049D2">
      <w:pPr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>การได้รับข่าวสารเกี่ยวกับอนุสัญญาว่าด้วยสิทธิเด็ก</w:t>
      </w:r>
    </w:p>
    <w:p w:rsidR="000049D2" w:rsidRPr="00D75984" w:rsidRDefault="000049D2" w:rsidP="000049D2">
      <w:pPr>
        <w:spacing w:before="240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049D2" w:rsidRPr="00D75984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8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D75984" w:rsidRDefault="000049D2" w:rsidP="000049D2">
      <w:pPr>
        <w:spacing w:before="240"/>
        <w:ind w:right="-1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rPr>
          <w:rFonts w:hint="cs"/>
          <w:sz w:val="144"/>
          <w:szCs w:val="144"/>
        </w:rPr>
      </w:pPr>
    </w:p>
    <w:p w:rsidR="000049D2" w:rsidRDefault="000049D2" w:rsidP="000049D2">
      <w:pPr>
        <w:rPr>
          <w:rFonts w:hint="cs"/>
          <w:sz w:val="144"/>
          <w:szCs w:val="144"/>
        </w:rPr>
      </w:pPr>
    </w:p>
    <w:p w:rsidR="000049D2" w:rsidRPr="000049D2" w:rsidRDefault="000049D2" w:rsidP="000049D2">
      <w:pPr>
        <w:rPr>
          <w:sz w:val="144"/>
          <w:szCs w:val="144"/>
        </w:rPr>
      </w:pPr>
    </w:p>
    <w:p w:rsidR="000049D2" w:rsidRDefault="000049D2" w:rsidP="000049D2">
      <w:pPr>
        <w:ind w:right="-18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049D2" w:rsidRDefault="000049D2" w:rsidP="000049D2">
      <w:pPr>
        <w:ind w:right="-18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049D2" w:rsidRPr="00333082" w:rsidRDefault="000049D2" w:rsidP="000049D2">
      <w:pPr>
        <w:ind w:right="-18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330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</w:t>
      </w:r>
      <w:r w:rsidRPr="00333082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0049D2" w:rsidRPr="00333082" w:rsidRDefault="000049D2" w:rsidP="000049D2">
      <w:pPr>
        <w:ind w:right="-18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33082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ข้อมูลทั่วไป</w:t>
      </w:r>
    </w:p>
    <w:p w:rsidR="000049D2" w:rsidRPr="00333082" w:rsidRDefault="000049D2" w:rsidP="000049D2">
      <w:pPr>
        <w:pStyle w:val="a8"/>
        <w:rPr>
          <w:rFonts w:ascii="TH SarabunIT๙" w:hAnsi="TH SarabunIT๙" w:cs="TH SarabunIT๙"/>
          <w:sz w:val="20"/>
          <w:szCs w:val="20"/>
          <w:cs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</w:p>
    <w:p w:rsidR="000049D2" w:rsidRPr="00333082" w:rsidRDefault="000049D2" w:rsidP="000049D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ตำบลถ้ำทะลุเป็นตำบลหนึ่งของอำเภอบันนังสตา จังหวัดยะลา ความเป็นมาของตำบลถ้ำทะลุ เริ่มแรกจากจุลศักราช ๑๒๕๓ ได้มีท่าน </w:t>
      </w:r>
      <w:r w:rsidRPr="00333082">
        <w:rPr>
          <w:rFonts w:ascii="TH SarabunIT๙" w:hAnsi="TH SarabunIT๙" w:cs="TH SarabunIT๙"/>
          <w:sz w:val="32"/>
          <w:szCs w:val="32"/>
        </w:rPr>
        <w:t>“</w:t>
      </w:r>
      <w:r w:rsidRPr="00333082">
        <w:rPr>
          <w:rFonts w:ascii="TH SarabunIT๙" w:hAnsi="TH SarabunIT๙" w:cs="TH SarabunIT๙"/>
          <w:sz w:val="32"/>
          <w:szCs w:val="32"/>
          <w:cs/>
        </w:rPr>
        <w:t>เจ้าพระยา” ขี่ช้างเข้ามาในตำบลถ้ำทะลุเพื่อจะมาหาเหมืองแร่ ในสมัยนั้นตำบลถ้ำทะลุมีลักษณะเป็นป่าทึบ</w:t>
      </w:r>
      <w:r w:rsidRPr="003330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2">
        <w:rPr>
          <w:rFonts w:ascii="TH SarabunIT๙" w:hAnsi="TH SarabunIT๙" w:cs="TH SarabunIT๙"/>
          <w:sz w:val="32"/>
          <w:szCs w:val="32"/>
          <w:cs/>
        </w:rPr>
        <w:t>ท่าน “เจ้าพระยา” ได้ทำการบุกเบิกตั้งรกรากทำมาหากินโดยการทำเหมืองแร่ ในการทำเหมืองแร่แต่ละครั้งนั้นจะต้องมีการเชือดแพะเพื่อเซ่นไหว้ทวดเจ้าที่ ซึ่งก็คือ “โต๊ะนิป่าหวัง</w:t>
      </w:r>
      <w:r w:rsidRPr="00333082">
        <w:rPr>
          <w:rFonts w:ascii="TH SarabunIT๙" w:hAnsi="TH SarabunIT๙" w:cs="TH SarabunIT๙"/>
          <w:sz w:val="32"/>
          <w:szCs w:val="32"/>
        </w:rPr>
        <w:t xml:space="preserve">” </w:t>
      </w:r>
      <w:r w:rsidRPr="00333082">
        <w:rPr>
          <w:rFonts w:ascii="TH SarabunIT๙" w:hAnsi="TH SarabunIT๙" w:cs="TH SarabunIT๙"/>
          <w:sz w:val="32"/>
          <w:szCs w:val="32"/>
          <w:cs/>
        </w:rPr>
        <w:t>และต้องทำการเซ่นไหว้ทุกปี</w:t>
      </w:r>
    </w:p>
    <w:p w:rsidR="000049D2" w:rsidRPr="00333082" w:rsidRDefault="000049D2" w:rsidP="000049D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  <w:t>หลังจากนั้นท่าน “เจ้าพระยา</w:t>
      </w:r>
      <w:r w:rsidRPr="00333082">
        <w:rPr>
          <w:rFonts w:ascii="TH SarabunIT๙" w:hAnsi="TH SarabunIT๙" w:cs="TH SarabunIT๙"/>
          <w:sz w:val="32"/>
          <w:szCs w:val="32"/>
        </w:rPr>
        <w:t>”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ก็ได้อัญเชิญเจ้าแม่ลิ้มกอเหนี่ยวมาจากจังหวัดปัตตานี จึงได้ตั้งศาลขึ้นในถ้ำและตั้งชื่อว่า “ศาลเจ้าแม่ฮุ้ยโจว</w:t>
      </w:r>
      <w:r w:rsidRPr="00333082">
        <w:rPr>
          <w:rFonts w:ascii="TH SarabunIT๙" w:hAnsi="TH SarabunIT๙" w:cs="TH SarabunIT๙"/>
          <w:sz w:val="32"/>
          <w:szCs w:val="32"/>
        </w:rPr>
        <w:t>”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ในทุก ๆ ปี</w:t>
      </w:r>
      <w:r w:rsidRPr="003330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2">
        <w:rPr>
          <w:rFonts w:ascii="TH SarabunIT๙" w:hAnsi="TH SarabunIT๙" w:cs="TH SarabunIT๙"/>
          <w:sz w:val="32"/>
          <w:szCs w:val="32"/>
          <w:cs/>
        </w:rPr>
        <w:t>ของเดือน ๔ แรม ๒ ค่ำ จะมีการจัดงานฉลองสมโภช “เจ้าแม่</w:t>
      </w:r>
      <w:r w:rsidRPr="00333082">
        <w:rPr>
          <w:rFonts w:ascii="TH SarabunIT๙" w:hAnsi="TH SarabunIT๙" w:cs="TH SarabunIT๙"/>
          <w:sz w:val="32"/>
          <w:szCs w:val="32"/>
        </w:rPr>
        <w:t xml:space="preserve">” </w:t>
      </w:r>
      <w:r w:rsidRPr="00333082">
        <w:rPr>
          <w:rFonts w:ascii="TH SarabunIT๙" w:hAnsi="TH SarabunIT๙" w:cs="TH SarabunIT๙"/>
          <w:sz w:val="32"/>
          <w:szCs w:val="32"/>
          <w:cs/>
        </w:rPr>
        <w:t>๓ วัน ๓ คืน งานจะมีการจัดขึ้นก่อน ๑ วัน และในวันแรม ๓ ค่ำ ของเดือน ๔ จะตรงกับวันเกิดของเจ้าแม่ ในงานจะมีมหรสพมากมาย เช่น งิ้ว เมาะยง ลิเก และที่จะขาดเสียไม่ได้ก็คือ “หนังตะลุง</w:t>
      </w:r>
      <w:r w:rsidRPr="00333082">
        <w:rPr>
          <w:rFonts w:ascii="TH SarabunIT๙" w:hAnsi="TH SarabunIT๙" w:cs="TH SarabunIT๙"/>
          <w:sz w:val="32"/>
          <w:szCs w:val="32"/>
        </w:rPr>
        <w:t>”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เพราะเจ้าแม่ชอบมาก ต่อมาในระยะหลังได้มีการไม่ให้ฆ่าสัตว์ฉลองสมโภชเจ้าแม่ และให้เปลี่ยนเป็นการกินเจแทน</w:t>
      </w:r>
    </w:p>
    <w:p w:rsidR="000049D2" w:rsidRDefault="000049D2" w:rsidP="000049D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  <w:t>ต่อมาในระยะหลังจากท่าน “เจ้าพระยา</w:t>
      </w:r>
      <w:r w:rsidRPr="00333082">
        <w:rPr>
          <w:rFonts w:ascii="TH SarabunIT๙" w:hAnsi="TH SarabunIT๙" w:cs="TH SarabunIT๙"/>
          <w:sz w:val="32"/>
          <w:szCs w:val="32"/>
        </w:rPr>
        <w:t>”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ได้เสียชีวิตลง ก็ได้มีท่านแม่ชีชาวจีนชื่อว่า “คางิ้ม แซ่โล้ว</w:t>
      </w:r>
      <w:r w:rsidRPr="00333082">
        <w:rPr>
          <w:rFonts w:ascii="TH SarabunIT๙" w:hAnsi="TH SarabunIT๙" w:cs="TH SarabunIT๙"/>
          <w:sz w:val="32"/>
          <w:szCs w:val="32"/>
        </w:rPr>
        <w:t xml:space="preserve">”  </w:t>
      </w:r>
      <w:r w:rsidRPr="00333082">
        <w:rPr>
          <w:rFonts w:ascii="TH SarabunIT๙" w:hAnsi="TH SarabunIT๙" w:cs="TH SarabunIT๙"/>
          <w:sz w:val="32"/>
          <w:szCs w:val="32"/>
          <w:cs/>
        </w:rPr>
        <w:t>ได้มาทำนุบำรุงบูรณะต่อจากท่าน “เจ้าพระยา</w:t>
      </w:r>
      <w:r w:rsidRPr="00333082">
        <w:rPr>
          <w:rFonts w:ascii="TH SarabunIT๙" w:hAnsi="TH SarabunIT๙" w:cs="TH SarabunIT๙"/>
          <w:sz w:val="32"/>
          <w:szCs w:val="32"/>
        </w:rPr>
        <w:t>”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ซึ่งแม่ชีท่านนี้เองที่ได้สังเกตว่า “ถ้ำ</w:t>
      </w:r>
      <w:r w:rsidRPr="00333082">
        <w:rPr>
          <w:rFonts w:ascii="TH SarabunIT๙" w:hAnsi="TH SarabunIT๙" w:cs="TH SarabunIT๙"/>
          <w:sz w:val="32"/>
          <w:szCs w:val="32"/>
        </w:rPr>
        <w:t>”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สามารถทะลุเข้าออกกันได้ ๒ ทิศทาง และด้านบนของถ้ำก็เปิดทะลุมองเห็นฟ้าได้ ก็เลยเรียกตามกันมาว่า “ถ้ำทะลุ</w:t>
      </w:r>
      <w:r w:rsidRPr="00333082">
        <w:rPr>
          <w:rFonts w:ascii="TH SarabunIT๙" w:hAnsi="TH SarabunIT๙" w:cs="TH SarabunIT๙"/>
          <w:sz w:val="32"/>
          <w:szCs w:val="32"/>
        </w:rPr>
        <w:t xml:space="preserve">” </w:t>
      </w:r>
      <w:r w:rsidRPr="00333082">
        <w:rPr>
          <w:rFonts w:ascii="TH SarabunIT๙" w:hAnsi="TH SarabunIT๙" w:cs="TH SarabunIT๙"/>
          <w:sz w:val="32"/>
          <w:szCs w:val="32"/>
          <w:cs/>
        </w:rPr>
        <w:t>ซึ่งผู้คนส่วนใหญ่ที่มาตั้งรกรากที่ตำบลถ้ำทะลุจึงมีเชื้อสายชาวจีนมาจากจังหวัดปัตตานี</w:t>
      </w:r>
    </w:p>
    <w:p w:rsidR="000049D2" w:rsidRPr="001B26B8" w:rsidRDefault="000049D2" w:rsidP="000049D2">
      <w:pPr>
        <w:spacing w:before="240"/>
        <w:jc w:val="thaiDistribute"/>
        <w:rPr>
          <w:rFonts w:ascii="TH SarabunIT๙" w:hAnsi="TH SarabunIT๙" w:cs="TH SarabunIT๙"/>
          <w:sz w:val="8"/>
          <w:szCs w:val="8"/>
        </w:rPr>
      </w:pPr>
      <w:r w:rsidRPr="001B26B8">
        <w:rPr>
          <w:rFonts w:ascii="TH SarabunIT๙" w:hAnsi="TH SarabunIT๙" w:cs="TH SarabunIT๙"/>
          <w:sz w:val="8"/>
          <w:szCs w:val="8"/>
          <w:cs/>
        </w:rPr>
        <w:t xml:space="preserve">  </w:t>
      </w: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</w:p>
    <w:p w:rsidR="000049D2" w:rsidRDefault="000049D2" w:rsidP="000049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 w:hint="cs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องค์การบริหารส่วนตำบลถ้ำทะลุ ตั้งอยู่เลขที่ 7/1 หมู่ที่ </w:t>
      </w:r>
      <w:r w:rsidRPr="00333082">
        <w:rPr>
          <w:rFonts w:ascii="TH SarabunIT๙" w:hAnsi="TH SarabunIT๙" w:cs="TH SarabunIT๙"/>
          <w:sz w:val="32"/>
          <w:szCs w:val="32"/>
        </w:rPr>
        <w:t xml:space="preserve">3 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บ้านบันนังบูโบ ตำบลถ้ำทะลุ อำเภอบันนังสตา จังหวัดยะลา ไปตามทางหลวงแผ่นดินหมายเลข </w:t>
      </w:r>
      <w:r w:rsidRPr="00333082">
        <w:rPr>
          <w:rFonts w:ascii="TH SarabunIT๙" w:hAnsi="TH SarabunIT๙" w:cs="TH SarabunIT๙"/>
          <w:sz w:val="32"/>
          <w:szCs w:val="32"/>
        </w:rPr>
        <w:t xml:space="preserve">410 </w:t>
      </w:r>
      <w:r w:rsidRPr="00333082">
        <w:rPr>
          <w:rFonts w:ascii="TH SarabunIT๙" w:hAnsi="TH SarabunIT๙" w:cs="TH SarabunIT๙"/>
          <w:sz w:val="32"/>
          <w:szCs w:val="32"/>
          <w:cs/>
        </w:rPr>
        <w:t>สายยะลา</w:t>
      </w:r>
      <w:r w:rsidRPr="00333082">
        <w:rPr>
          <w:rFonts w:ascii="TH SarabunIT๙" w:hAnsi="TH SarabunIT๙" w:cs="TH SarabunIT๙"/>
          <w:sz w:val="32"/>
          <w:szCs w:val="32"/>
        </w:rPr>
        <w:t>–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เบตง บริเวณกิโลเมตรที่ </w:t>
      </w:r>
      <w:r w:rsidRPr="00333082">
        <w:rPr>
          <w:rFonts w:ascii="TH SarabunIT๙" w:hAnsi="TH SarabunIT๙" w:cs="TH SarabunIT๙"/>
          <w:sz w:val="32"/>
          <w:szCs w:val="32"/>
        </w:rPr>
        <w:t xml:space="preserve">50 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และห่างจากที่ว่าการอำเภอบันนังสตา </w:t>
      </w:r>
      <w:r w:rsidRPr="00333082">
        <w:rPr>
          <w:rFonts w:ascii="TH SarabunIT๙" w:hAnsi="TH SarabunIT๙" w:cs="TH SarabunIT๙"/>
          <w:sz w:val="32"/>
          <w:szCs w:val="32"/>
        </w:rPr>
        <w:t xml:space="preserve">10 </w:t>
      </w:r>
      <w:r w:rsidRPr="00333082">
        <w:rPr>
          <w:rFonts w:ascii="TH SarabunIT๙" w:hAnsi="TH SarabunIT๙" w:cs="TH SarabunIT๙"/>
          <w:sz w:val="32"/>
          <w:szCs w:val="32"/>
          <w:cs/>
        </w:rPr>
        <w:t>กิโลเมตร ห่างจากที่ว่าการอำเภอเมือง จังหวัดยะลา ประมาณ 50 กิโลเมตร</w:t>
      </w:r>
    </w:p>
    <w:p w:rsidR="000049D2" w:rsidRPr="00333082" w:rsidRDefault="000049D2" w:rsidP="000049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ตำบลถ้ำทะลุได้แบ่งการปกครองท้องที่ ออกเป็น ๕ หมู่บ้าน</w:t>
      </w:r>
    </w:p>
    <w:p w:rsidR="000049D2" w:rsidRPr="001B26B8" w:rsidRDefault="000049D2" w:rsidP="000049D2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1B26B8">
        <w:rPr>
          <w:rFonts w:ascii="TH SarabunIT๙" w:hAnsi="TH SarabunIT๙" w:cs="TH SarabunIT๙"/>
          <w:spacing w:val="-4"/>
          <w:sz w:val="32"/>
          <w:szCs w:val="32"/>
          <w:cs/>
        </w:rPr>
        <w:t>หมู่ ๑ บ้านถ้ำทะลุ ที่เรียกกันว่า “บ้านถ้ำทะลุ</w:t>
      </w:r>
      <w:r w:rsidRPr="001B26B8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1B26B8">
        <w:rPr>
          <w:rFonts w:ascii="TH SarabunIT๙" w:hAnsi="TH SarabunIT๙" w:cs="TH SarabunIT๙"/>
          <w:spacing w:val="-4"/>
          <w:sz w:val="32"/>
          <w:szCs w:val="32"/>
          <w:cs/>
        </w:rPr>
        <w:t>ก็เพราะว่าเรียกตามท่านแม่ชีชาวจีน</w:t>
      </w:r>
      <w:r w:rsidRPr="001B26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B26B8">
        <w:rPr>
          <w:rFonts w:ascii="TH SarabunIT๙" w:hAnsi="TH SarabunIT๙" w:cs="TH SarabunIT๙"/>
          <w:spacing w:val="-4"/>
          <w:sz w:val="32"/>
          <w:szCs w:val="32"/>
          <w:cs/>
        </w:rPr>
        <w:t>“คางิ้ม</w:t>
      </w:r>
      <w:r w:rsidRPr="001B26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B26B8">
        <w:rPr>
          <w:rFonts w:ascii="TH SarabunIT๙" w:hAnsi="TH SarabunIT๙" w:cs="TH SarabunIT๙"/>
          <w:spacing w:val="-4"/>
          <w:sz w:val="32"/>
          <w:szCs w:val="32"/>
          <w:cs/>
        </w:rPr>
        <w:t>แซ่โล้ว</w:t>
      </w:r>
      <w:r w:rsidRPr="001B26B8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1B26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:rsidR="000049D2" w:rsidRPr="00333082" w:rsidRDefault="000049D2" w:rsidP="000049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>หมู่ ๒ บ้านนาซัว ที่เรียกกันว่า “บ้านนาซัว</w:t>
      </w:r>
      <w:r w:rsidRPr="00333082">
        <w:rPr>
          <w:rFonts w:ascii="TH SarabunIT๙" w:hAnsi="TH SarabunIT๙" w:cs="TH SarabunIT๙"/>
          <w:sz w:val="32"/>
          <w:szCs w:val="32"/>
        </w:rPr>
        <w:t xml:space="preserve">” </w:t>
      </w:r>
      <w:r w:rsidRPr="00333082">
        <w:rPr>
          <w:rFonts w:ascii="TH SarabunIT๙" w:hAnsi="TH SarabunIT๙" w:cs="TH SarabunIT๙"/>
          <w:sz w:val="32"/>
          <w:szCs w:val="32"/>
          <w:cs/>
        </w:rPr>
        <w:t>ในสมัยก่อนชาวบ้านได้มาบุกเบิกโดยการทำเหมืองแร่และจะเรียกกันว่า “เหมืองนาซัว</w:t>
      </w:r>
      <w:r w:rsidRPr="00333082">
        <w:rPr>
          <w:rFonts w:ascii="TH SarabunIT๙" w:hAnsi="TH SarabunIT๙" w:cs="TH SarabunIT๙"/>
          <w:sz w:val="32"/>
          <w:szCs w:val="32"/>
        </w:rPr>
        <w:t>”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แต่ในปัจจุบันได้ยกเลิกการทำเหมืองแร่เพราะแร่มีน้อยไม่ได้เปอร์เซ็นต์ ก็เลยเรียกแค่คำว่า “นาซัว”</w:t>
      </w:r>
    </w:p>
    <w:p w:rsidR="000049D2" w:rsidRPr="00333082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หมู่ ๓ บ้านบันนังบูโบเป็นภาษามลายูถิ่น แปลเป็นภาษาไทยว่า “นาขนม” โดยมีการเล่าว่ามีการทำเหมืองแร่โดยวิธีการทำเหมืองฉีดก็จะฉีดเศษขี้โคลนไหลลงมาบริเวณที่ราบโคลนเหล่านั้นเมื่อโดนแสงแดดก็จะแห้งแตกเป็นลานกว้างคล้ายขนมก็เลยเรียกกันว่า “บันนังบูโบ”</w:t>
      </w:r>
    </w:p>
    <w:p w:rsidR="000049D2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หมู่ ๔ บ้านดีดะ</w:t>
      </w:r>
      <w:r w:rsidRPr="003330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330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สมัยก่อนจะเรียกกันว่า “ลีดะ” ชาวบ้านได้เรียกเพี้ยนจนติดปากว่า “ดีดะ” คำว่า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33082">
        <w:rPr>
          <w:rFonts w:ascii="TH SarabunIT๙" w:hAnsi="TH SarabunIT๙" w:cs="TH SarabunIT๙"/>
          <w:spacing w:val="-4"/>
          <w:sz w:val="32"/>
          <w:szCs w:val="32"/>
          <w:cs/>
        </w:rPr>
        <w:t>“ลีดะ”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เป็นภาษามลายูถิ่น แปลเป็นภาษาไทยว่า “น้ำเต้า”</w:t>
      </w:r>
    </w:p>
    <w:p w:rsidR="000049D2" w:rsidRPr="00333082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  <w:t xml:space="preserve">หมู่ ๕ บ้านตังกาเด็ง ผู้ที่มาตั้งถิ่นฐานส่วนใหญ่จะเป็นคนจีนมาจากมาเลเซีย และจะยึดการประกอบอาชีพโดยการทำเหมืองแร่มีสัมภาระติดตัวมาคือ “มีดบาแดะ” พอหลังจากเลิกงานทุกครั้งเขาก็จะวางมีดในลักษณะหงายขึ้นหรือชาวบ้านเรียกว่า “ตั้งให้เด็ง” และเรียกกันต่อ ๆ มากันจนเพี้ยนว่า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>“ตังกาเด็ง”</w:t>
      </w:r>
    </w:p>
    <w:p w:rsidR="000049D2" w:rsidRPr="00333082" w:rsidRDefault="000049D2" w:rsidP="000049D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pacing w:val="4"/>
          <w:sz w:val="32"/>
          <w:szCs w:val="32"/>
          <w:cs/>
        </w:rPr>
        <w:tab/>
        <w:t>องค์การบริหารส่วนตำบลถ้ำทะลุได้จัดตั้งขึ้นตามประกาศ “กระทรวงมหาดไทย</w:t>
      </w:r>
      <w:r w:rsidRPr="00333082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Pr="0033308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โดยยกฐานะจากสภา</w:t>
      </w:r>
      <w:r w:rsidRPr="00333082">
        <w:rPr>
          <w:rFonts w:ascii="TH SarabunIT๙" w:hAnsi="TH SarabunIT๙" w:cs="TH SarabunIT๙"/>
          <w:sz w:val="32"/>
          <w:szCs w:val="32"/>
          <w:cs/>
        </w:rPr>
        <w:t>ตำบลถ้ำทะลุ อำเภอบันนังสตา จังหวัดยะลา เป็นองค์การบริหารส่วนตำบลถ้ำทะลุ เมื่อวันที่ ๓๐ มกราคม  ๒๕๓๙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16"/>
          <w:szCs w:val="16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(แสดงเนื้อที่โดยประมาณเป็นตารางกิโลเมตรและไร่)</w:t>
      </w:r>
    </w:p>
    <w:p w:rsidR="000049D2" w:rsidRDefault="000049D2" w:rsidP="000049D2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1432E5">
        <w:rPr>
          <w:rFonts w:ascii="TH SarabunIT๙" w:hAnsi="TH SarabunIT๙" w:cs="TH SarabunIT๙"/>
          <w:b/>
          <w:bCs/>
          <w:cs/>
        </w:rPr>
        <w:t>ขนาดพื้นที่</w:t>
      </w:r>
    </w:p>
    <w:p w:rsidR="000049D2" w:rsidRPr="00E65A82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5A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65A8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E65A82">
        <w:rPr>
          <w:rFonts w:ascii="TH SarabunIT๙" w:hAnsi="TH SarabunIT๙" w:cs="TH SarabunIT๙"/>
          <w:spacing w:val="-8"/>
          <w:sz w:val="32"/>
          <w:szCs w:val="32"/>
          <w:cs/>
        </w:rPr>
        <w:t>ตำบลถ้ำทะลุมีพื้นที่ 67.</w:t>
      </w:r>
      <w:r w:rsidRPr="00E65A82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Pr="00E65A8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0 ตารางกิโลเมตร มีเนื้อที่ </w:t>
      </w:r>
      <w:smartTag w:uri="urn:schemas-microsoft-com:office:smarttags" w:element="metricconverter">
        <w:smartTagPr>
          <w:attr w:name="ProductID" w:val="42,005 ไร่"/>
        </w:smartTagPr>
        <w:r w:rsidRPr="00E65A82">
          <w:rPr>
            <w:rFonts w:ascii="TH SarabunIT๙" w:hAnsi="TH SarabunIT๙" w:cs="TH SarabunIT๙"/>
            <w:spacing w:val="-8"/>
            <w:sz w:val="32"/>
            <w:szCs w:val="32"/>
            <w:cs/>
          </w:rPr>
          <w:t>42,005 ไร่</w:t>
        </w:r>
      </w:smartTag>
      <w:r w:rsidRPr="00E65A8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E65A82">
        <w:rPr>
          <w:rFonts w:ascii="TH SarabunIT๙" w:hAnsi="TH SarabunIT๙" w:cs="TH SarabunIT๙"/>
          <w:spacing w:val="-8"/>
          <w:sz w:val="32"/>
          <w:szCs w:val="32"/>
          <w:cs/>
        </w:rPr>
        <w:t>และมีเนื้อที่ทำกินรวมทั้งที่อยู่อาศัย  ดังนี้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1985"/>
        <w:gridCol w:w="2551"/>
        <w:gridCol w:w="2312"/>
      </w:tblGrid>
      <w:tr w:rsidR="000049D2" w:rsidRPr="00E65A82" w:rsidTr="00BD4A81">
        <w:trPr>
          <w:jc w:val="center"/>
        </w:trPr>
        <w:tc>
          <w:tcPr>
            <w:tcW w:w="676" w:type="dxa"/>
            <w:shd w:val="clear" w:color="auto" w:fill="F3F3F3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5" w:type="dxa"/>
            <w:shd w:val="clear" w:color="auto" w:fill="F3F3F3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551" w:type="dxa"/>
            <w:shd w:val="clear" w:color="auto" w:fill="F3F3F3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พื้นที่/ตารางกิโลเมตร</w:t>
            </w:r>
          </w:p>
        </w:tc>
        <w:tc>
          <w:tcPr>
            <w:tcW w:w="2312" w:type="dxa"/>
            <w:shd w:val="clear" w:color="auto" w:fill="F3F3F3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</w:t>
            </w:r>
          </w:p>
        </w:tc>
      </w:tr>
      <w:tr w:rsidR="000049D2" w:rsidRPr="00E65A82" w:rsidTr="00BD4A81">
        <w:trPr>
          <w:jc w:val="center"/>
        </w:trPr>
        <w:tc>
          <w:tcPr>
            <w:tcW w:w="676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0049D2" w:rsidRPr="00E65A82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บ้านถ้ำทะลุ</w:t>
            </w:r>
          </w:p>
        </w:tc>
        <w:tc>
          <w:tcPr>
            <w:tcW w:w="2551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  <w:tc>
          <w:tcPr>
            <w:tcW w:w="2312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</w:tr>
      <w:tr w:rsidR="000049D2" w:rsidRPr="00E65A82" w:rsidTr="00BD4A81">
        <w:trPr>
          <w:jc w:val="center"/>
        </w:trPr>
        <w:tc>
          <w:tcPr>
            <w:tcW w:w="676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0049D2" w:rsidRPr="00E65A82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บ้านนาซัว</w:t>
            </w:r>
          </w:p>
        </w:tc>
        <w:tc>
          <w:tcPr>
            <w:tcW w:w="2551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6.40</w:t>
            </w:r>
          </w:p>
        </w:tc>
        <w:tc>
          <w:tcPr>
            <w:tcW w:w="2312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</w:tr>
      <w:tr w:rsidR="000049D2" w:rsidRPr="00E65A82" w:rsidTr="00BD4A81">
        <w:trPr>
          <w:jc w:val="center"/>
        </w:trPr>
        <w:tc>
          <w:tcPr>
            <w:tcW w:w="676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0049D2" w:rsidRPr="00E65A82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บ้านบันนังบูโบ</w:t>
            </w:r>
          </w:p>
        </w:tc>
        <w:tc>
          <w:tcPr>
            <w:tcW w:w="2551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4.48</w:t>
            </w:r>
          </w:p>
        </w:tc>
        <w:tc>
          <w:tcPr>
            <w:tcW w:w="2312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2,000.00</w:t>
            </w:r>
          </w:p>
        </w:tc>
      </w:tr>
      <w:tr w:rsidR="000049D2" w:rsidRPr="00E65A82" w:rsidTr="00BD4A81">
        <w:trPr>
          <w:jc w:val="center"/>
        </w:trPr>
        <w:tc>
          <w:tcPr>
            <w:tcW w:w="676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0049D2" w:rsidRPr="00E65A82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บ้านดีดะ</w:t>
            </w:r>
          </w:p>
        </w:tc>
        <w:tc>
          <w:tcPr>
            <w:tcW w:w="2551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2.32</w:t>
            </w:r>
          </w:p>
        </w:tc>
        <w:tc>
          <w:tcPr>
            <w:tcW w:w="2312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1,456.00</w:t>
            </w:r>
          </w:p>
        </w:tc>
      </w:tr>
      <w:tr w:rsidR="000049D2" w:rsidRPr="00E65A82" w:rsidTr="00BD4A81">
        <w:trPr>
          <w:jc w:val="center"/>
        </w:trPr>
        <w:tc>
          <w:tcPr>
            <w:tcW w:w="676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0049D2" w:rsidRPr="00E65A82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บ้านตังกาเด็ง</w:t>
            </w:r>
          </w:p>
        </w:tc>
        <w:tc>
          <w:tcPr>
            <w:tcW w:w="2551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13.92</w:t>
            </w:r>
          </w:p>
        </w:tc>
        <w:tc>
          <w:tcPr>
            <w:tcW w:w="2312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8,700.00</w:t>
            </w:r>
          </w:p>
        </w:tc>
      </w:tr>
      <w:tr w:rsidR="000049D2" w:rsidRPr="00E65A82" w:rsidTr="00BD4A81">
        <w:trPr>
          <w:jc w:val="center"/>
        </w:trPr>
        <w:tc>
          <w:tcPr>
            <w:tcW w:w="2661" w:type="dxa"/>
            <w:gridSpan w:val="2"/>
          </w:tcPr>
          <w:p w:rsidR="000049D2" w:rsidRPr="00E65A82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31.92</w:t>
            </w:r>
          </w:p>
        </w:tc>
        <w:tc>
          <w:tcPr>
            <w:tcW w:w="2312" w:type="dxa"/>
          </w:tcPr>
          <w:p w:rsidR="000049D2" w:rsidRPr="00E65A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42,005.00</w:t>
            </w:r>
          </w:p>
        </w:tc>
      </w:tr>
    </w:tbl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16"/>
          <w:szCs w:val="16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สภาพภูมิประเทศ</w:t>
      </w:r>
    </w:p>
    <w:p w:rsidR="000049D2" w:rsidRPr="00516A75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 xml:space="preserve">สภาพภูมิประเทศ โดยทั่วไปมีลักษณะพื้นที่เป็นเนินเขาสูงชัน มีที่ราบบางส่วน และมีสภาพเป็นป่าดงดิบที่ยังคงมีความอุดมสมบูรณ์ </w:t>
      </w:r>
    </w:p>
    <w:p w:rsidR="000049D2" w:rsidRPr="00E65A82" w:rsidRDefault="000049D2" w:rsidP="000049D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สภาพภูมิอากาศ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  <w:cs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516A75">
        <w:rPr>
          <w:rFonts w:ascii="TH SarabunIT๙" w:hAnsi="TH SarabunIT๙" w:cs="TH SarabunIT๙"/>
          <w:sz w:val="32"/>
          <w:szCs w:val="32"/>
          <w:cs/>
        </w:rPr>
        <w:t>ลักษณะสภาพอากาศเป็นแบบลมมรสุม มีสองฤดูกาล คือฤดูร้อน ตั้งแต่เดือนกุมภาพันธ์ - เดือนเมษายน ฤดูฝนเริ่มตั้งแต่เดือนพฤษภาคม - เดือนมกราคม ฤดูฝนจะมีปริมาณมากในช่วงเดือนตุลาค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16A75">
        <w:rPr>
          <w:rFonts w:ascii="TH SarabunIT๙" w:hAnsi="TH SarabunIT๙" w:cs="TH SarabunIT๙"/>
          <w:sz w:val="32"/>
          <w:szCs w:val="32"/>
          <w:cs/>
        </w:rPr>
        <w:t xml:space="preserve"> - เดือนธันวาคม ของทุกปี</w:t>
      </w:r>
    </w:p>
    <w:p w:rsidR="000049D2" w:rsidRPr="00333082" w:rsidRDefault="000049D2" w:rsidP="000049D2">
      <w:pPr>
        <w:rPr>
          <w:rFonts w:ascii="TH SarabunIT๙" w:hAnsi="TH SarabunIT๙" w:cs="TH SarabunIT๙"/>
          <w:sz w:val="16"/>
          <w:szCs w:val="16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6. เขตการปกครอง</w:t>
      </w:r>
    </w:p>
    <w:p w:rsidR="000049D2" w:rsidRPr="00E65A82" w:rsidRDefault="000049D2" w:rsidP="000049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A82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E65A82">
        <w:rPr>
          <w:rFonts w:ascii="TH SarabunIT๙" w:hAnsi="TH SarabunIT๙" w:cs="TH SarabunIT๙"/>
          <w:spacing w:val="8"/>
          <w:sz w:val="32"/>
          <w:szCs w:val="32"/>
          <w:cs/>
        </w:rPr>
        <w:t>ตำบลถ้ำทะลุได้ยกฐานะเป็นองค์การบริหารส่วนตำบล</w:t>
      </w:r>
      <w:r w:rsidRPr="00E65A8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E65A82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เมื่อวันที่ </w:t>
      </w:r>
      <w:r w:rsidRPr="00E65A82">
        <w:rPr>
          <w:rFonts w:ascii="TH SarabunIT๙" w:hAnsi="TH SarabunIT๙" w:cs="TH SarabunIT๙"/>
          <w:spacing w:val="8"/>
          <w:sz w:val="32"/>
          <w:szCs w:val="32"/>
        </w:rPr>
        <w:t xml:space="preserve">30 </w:t>
      </w:r>
      <w:r w:rsidRPr="00E65A82">
        <w:rPr>
          <w:rFonts w:ascii="TH SarabunIT๙" w:hAnsi="TH SarabunIT๙" w:cs="TH SarabunIT๙"/>
          <w:spacing w:val="8"/>
          <w:sz w:val="32"/>
          <w:szCs w:val="32"/>
          <w:cs/>
        </w:rPr>
        <w:t>มกราคม</w:t>
      </w:r>
      <w:r w:rsidRPr="00E65A82">
        <w:rPr>
          <w:rFonts w:ascii="TH SarabunIT๙" w:hAnsi="TH SarabunIT๙" w:cs="TH SarabunIT๙"/>
          <w:spacing w:val="8"/>
          <w:sz w:val="32"/>
          <w:szCs w:val="32"/>
        </w:rPr>
        <w:t xml:space="preserve"> 2539 </w:t>
      </w:r>
      <w:r w:rsidRPr="00E65A82">
        <w:rPr>
          <w:rFonts w:ascii="TH SarabunIT๙" w:hAnsi="TH SarabunIT๙" w:cs="TH SarabunIT๙"/>
          <w:spacing w:val="8"/>
          <w:sz w:val="32"/>
          <w:szCs w:val="32"/>
          <w:cs/>
        </w:rPr>
        <w:t>ซึ่งแบ่ง</w:t>
      </w:r>
      <w:r w:rsidRPr="00E65A8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E65A82">
        <w:rPr>
          <w:rFonts w:ascii="TH SarabunIT๙" w:hAnsi="TH SarabunIT๙" w:cs="TH SarabunIT๙"/>
          <w:spacing w:val="8"/>
          <w:sz w:val="32"/>
          <w:szCs w:val="32"/>
          <w:cs/>
        </w:rPr>
        <w:t>กา</w:t>
      </w:r>
      <w:r w:rsidRPr="00E65A82">
        <w:rPr>
          <w:rFonts w:ascii="TH SarabunIT๙" w:hAnsi="TH SarabunIT๙" w:cs="TH SarabunIT๙" w:hint="cs"/>
          <w:spacing w:val="8"/>
          <w:sz w:val="32"/>
          <w:szCs w:val="32"/>
          <w:cs/>
        </w:rPr>
        <w:t>ร</w:t>
      </w:r>
      <w:r w:rsidRPr="00E65A82">
        <w:rPr>
          <w:rFonts w:ascii="TH SarabunIT๙" w:hAnsi="TH SarabunIT๙" w:cs="TH SarabunIT๙"/>
          <w:sz w:val="32"/>
          <w:szCs w:val="32"/>
          <w:cs/>
        </w:rPr>
        <w:t>ปกครองออกเป็น 5</w:t>
      </w:r>
      <w:r w:rsidRPr="00E65A82">
        <w:rPr>
          <w:rFonts w:ascii="TH SarabunIT๙" w:hAnsi="TH SarabunIT๙" w:cs="TH SarabunIT๙"/>
          <w:sz w:val="32"/>
          <w:szCs w:val="32"/>
        </w:rPr>
        <w:t xml:space="preserve"> </w:t>
      </w:r>
      <w:r w:rsidRPr="00E65A82">
        <w:rPr>
          <w:rFonts w:ascii="TH SarabunIT๙" w:hAnsi="TH SarabunIT๙" w:cs="TH SarabunIT๙"/>
          <w:sz w:val="32"/>
          <w:szCs w:val="32"/>
          <w:cs/>
        </w:rPr>
        <w:t>หมู่บ้าน ดังนี้</w:t>
      </w:r>
    </w:p>
    <w:p w:rsidR="000049D2" w:rsidRPr="00E65A82" w:rsidRDefault="000049D2" w:rsidP="000049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5A82">
        <w:rPr>
          <w:rFonts w:ascii="TH SarabunIT๙" w:hAnsi="TH SarabunIT๙" w:cs="TH SarabunIT๙"/>
          <w:sz w:val="32"/>
          <w:szCs w:val="32"/>
          <w:cs/>
        </w:rPr>
        <w:t>หมู่ที่ 1  บ้านถ้ำทะลุ</w:t>
      </w:r>
    </w:p>
    <w:p w:rsidR="000049D2" w:rsidRPr="00E65A82" w:rsidRDefault="000049D2" w:rsidP="000049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5A82">
        <w:rPr>
          <w:rFonts w:ascii="TH SarabunIT๙" w:hAnsi="TH SarabunIT๙" w:cs="TH SarabunIT๙"/>
          <w:sz w:val="32"/>
          <w:szCs w:val="32"/>
          <w:cs/>
        </w:rPr>
        <w:t>หมู่ที่ 2  บ้านนาซัว</w:t>
      </w:r>
    </w:p>
    <w:p w:rsidR="000049D2" w:rsidRPr="00E65A82" w:rsidRDefault="000049D2" w:rsidP="000049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5A82">
        <w:rPr>
          <w:rFonts w:ascii="TH SarabunIT๙" w:hAnsi="TH SarabunIT๙" w:cs="TH SarabunIT๙"/>
          <w:sz w:val="32"/>
          <w:szCs w:val="32"/>
          <w:cs/>
        </w:rPr>
        <w:t>หม</w:t>
      </w:r>
      <w:r w:rsidRPr="00E65A82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E65A82">
        <w:rPr>
          <w:rFonts w:ascii="TH SarabunIT๙" w:hAnsi="TH SarabunIT๙" w:cs="TH SarabunIT๙"/>
          <w:sz w:val="32"/>
          <w:szCs w:val="32"/>
          <w:cs/>
        </w:rPr>
        <w:t>ที่ 3  บ้านบันนังบูโบ</w:t>
      </w:r>
    </w:p>
    <w:p w:rsidR="000049D2" w:rsidRPr="00E65A82" w:rsidRDefault="000049D2" w:rsidP="000049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5A82">
        <w:rPr>
          <w:rFonts w:ascii="TH SarabunIT๙" w:hAnsi="TH SarabunIT๙" w:cs="TH SarabunIT๙"/>
          <w:sz w:val="32"/>
          <w:szCs w:val="32"/>
          <w:cs/>
        </w:rPr>
        <w:t>หมู่ที่ 4  บ้านดีดะ</w:t>
      </w:r>
    </w:p>
    <w:p w:rsidR="000049D2" w:rsidRDefault="000049D2" w:rsidP="000049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5A82">
        <w:rPr>
          <w:rFonts w:ascii="TH SarabunIT๙" w:hAnsi="TH SarabunIT๙" w:cs="TH SarabunIT๙"/>
          <w:sz w:val="32"/>
          <w:szCs w:val="32"/>
          <w:cs/>
        </w:rPr>
        <w:t>หมู่ที่ 5  บ้านตังกาเด็ง</w:t>
      </w:r>
    </w:p>
    <w:p w:rsidR="000049D2" w:rsidRPr="00E65A82" w:rsidRDefault="000049D2" w:rsidP="000049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numPr>
          <w:ilvl w:val="0"/>
          <w:numId w:val="3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:rsidR="000049D2" w:rsidRPr="00E65A82" w:rsidRDefault="000049D2" w:rsidP="000049D2">
      <w:pPr>
        <w:pStyle w:val="aa"/>
        <w:ind w:right="-144"/>
        <w:rPr>
          <w:rFonts w:ascii="TH SarabunIT๙" w:hAnsi="TH SarabunIT๙" w:cs="TH SarabunIT๙"/>
          <w:sz w:val="32"/>
          <w:szCs w:val="32"/>
        </w:rPr>
      </w:pPr>
      <w:r w:rsidRPr="00E65A82">
        <w:rPr>
          <w:rFonts w:ascii="TH SarabunIT๙" w:hAnsi="TH SarabunIT๙" w:cs="TH SarabunIT๙" w:hint="cs"/>
          <w:sz w:val="32"/>
          <w:szCs w:val="32"/>
          <w:cs/>
        </w:rPr>
        <w:t>มีครัวเรือน</w:t>
      </w:r>
      <w:r w:rsidRPr="00E65A8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65A82">
        <w:rPr>
          <w:rFonts w:ascii="TH SarabunIT๙" w:hAnsi="TH SarabunIT๙" w:cs="TH SarabunIT๙"/>
          <w:sz w:val="32"/>
          <w:szCs w:val="32"/>
        </w:rPr>
        <w:t xml:space="preserve">1,197 </w:t>
      </w:r>
      <w:r w:rsidRPr="00E65A82">
        <w:rPr>
          <w:rFonts w:ascii="TH SarabunIT๙" w:hAnsi="TH SarabunIT๙" w:cs="TH SarabunIT๙"/>
          <w:sz w:val="32"/>
          <w:szCs w:val="32"/>
          <w:cs/>
        </w:rPr>
        <w:t xml:space="preserve">ครัวเรือน </w:t>
      </w:r>
      <w:r w:rsidRPr="00E65A82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Pr="00E65A82">
        <w:rPr>
          <w:rFonts w:ascii="TH SarabunIT๙" w:hAnsi="TH SarabunIT๙" w:cs="TH SarabunIT๙"/>
          <w:sz w:val="32"/>
          <w:szCs w:val="32"/>
          <w:cs/>
        </w:rPr>
        <w:t xml:space="preserve">ประชากรทั้งหมด </w:t>
      </w:r>
      <w:r w:rsidRPr="00E65A82">
        <w:rPr>
          <w:rFonts w:ascii="TH SarabunIT๙" w:hAnsi="TH SarabunIT๙" w:cs="TH SarabunIT๙"/>
          <w:sz w:val="32"/>
          <w:szCs w:val="32"/>
        </w:rPr>
        <w:t>2</w:t>
      </w:r>
      <w:r w:rsidRPr="00E65A82">
        <w:rPr>
          <w:rFonts w:ascii="TH SarabunIT๙" w:hAnsi="TH SarabunIT๙" w:cs="TH SarabunIT๙"/>
          <w:sz w:val="32"/>
          <w:szCs w:val="32"/>
          <w:cs/>
        </w:rPr>
        <w:t>,</w:t>
      </w:r>
      <w:r w:rsidRPr="00E65A82">
        <w:rPr>
          <w:rFonts w:ascii="TH SarabunIT๙" w:hAnsi="TH SarabunIT๙" w:cs="TH SarabunIT๙" w:hint="cs"/>
          <w:sz w:val="32"/>
          <w:szCs w:val="32"/>
          <w:cs/>
        </w:rPr>
        <w:t>954</w:t>
      </w:r>
      <w:r w:rsidRPr="00E65A82">
        <w:rPr>
          <w:rFonts w:ascii="TH SarabunIT๙" w:hAnsi="TH SarabunIT๙" w:cs="TH SarabunIT๙"/>
          <w:sz w:val="32"/>
          <w:szCs w:val="32"/>
        </w:rPr>
        <w:t xml:space="preserve"> </w:t>
      </w:r>
      <w:r w:rsidRPr="00E65A82">
        <w:rPr>
          <w:rFonts w:ascii="TH SarabunIT๙" w:hAnsi="TH SarabunIT๙" w:cs="TH SarabunIT๙"/>
          <w:sz w:val="32"/>
          <w:szCs w:val="32"/>
          <w:cs/>
        </w:rPr>
        <w:t xml:space="preserve">คน แยกเป็นชาย </w:t>
      </w:r>
      <w:r w:rsidRPr="00E65A82">
        <w:rPr>
          <w:rFonts w:ascii="TH SarabunIT๙" w:hAnsi="TH SarabunIT๙" w:cs="TH SarabunIT๙"/>
          <w:sz w:val="32"/>
          <w:szCs w:val="32"/>
        </w:rPr>
        <w:t>1</w:t>
      </w:r>
      <w:r w:rsidRPr="00E65A82">
        <w:rPr>
          <w:rFonts w:ascii="TH SarabunIT๙" w:hAnsi="TH SarabunIT๙" w:cs="TH SarabunIT๙"/>
          <w:sz w:val="32"/>
          <w:szCs w:val="32"/>
          <w:cs/>
        </w:rPr>
        <w:t>,5</w:t>
      </w:r>
      <w:r w:rsidRPr="00E65A82">
        <w:rPr>
          <w:rFonts w:ascii="TH SarabunIT๙" w:hAnsi="TH SarabunIT๙" w:cs="TH SarabunIT๙"/>
          <w:sz w:val="32"/>
          <w:szCs w:val="32"/>
        </w:rPr>
        <w:t xml:space="preserve">87 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E65A82">
        <w:rPr>
          <w:rFonts w:ascii="TH SarabunIT๙" w:hAnsi="TH SarabunIT๙" w:cs="TH SarabunIT๙"/>
          <w:sz w:val="32"/>
          <w:szCs w:val="32"/>
          <w:cs/>
        </w:rPr>
        <w:t xml:space="preserve">น  หญิง </w:t>
      </w:r>
      <w:r w:rsidRPr="00E65A82">
        <w:rPr>
          <w:rFonts w:ascii="TH SarabunIT๙" w:hAnsi="TH SarabunIT๙" w:cs="TH SarabunIT๙"/>
          <w:sz w:val="32"/>
          <w:szCs w:val="32"/>
        </w:rPr>
        <w:t xml:space="preserve">1,367 </w:t>
      </w:r>
      <w:r w:rsidRPr="00E65A8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049D2" w:rsidRPr="00E65A82" w:rsidRDefault="000049D2" w:rsidP="000049D2">
      <w:pPr>
        <w:pStyle w:val="aa"/>
        <w:rPr>
          <w:rFonts w:ascii="TH SarabunIT๙" w:hAnsi="TH SarabunIT๙" w:cs="TH SarabunIT๙"/>
          <w:sz w:val="32"/>
          <w:szCs w:val="32"/>
        </w:rPr>
      </w:pPr>
      <w:r w:rsidRPr="00E65A82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8775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127"/>
        <w:gridCol w:w="1737"/>
        <w:gridCol w:w="1701"/>
        <w:gridCol w:w="2218"/>
      </w:tblGrid>
      <w:tr w:rsidR="000049D2" w:rsidRPr="00F41942" w:rsidTr="00BD4A81">
        <w:trPr>
          <w:jc w:val="center"/>
        </w:trPr>
        <w:tc>
          <w:tcPr>
            <w:tcW w:w="992" w:type="dxa"/>
            <w:vMerge w:val="restart"/>
            <w:shd w:val="clear" w:color="auto" w:fill="F3F3F3"/>
            <w:vAlign w:val="center"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F41942">
              <w:rPr>
                <w:rFonts w:ascii="TH SarabunIT๙" w:hAnsi="TH SarabunIT๙" w:cs="TH SarabunIT๙"/>
                <w:cs/>
              </w:rPr>
              <w:t>หมู่ที่</w:t>
            </w:r>
          </w:p>
        </w:tc>
        <w:tc>
          <w:tcPr>
            <w:tcW w:w="2127" w:type="dxa"/>
            <w:vMerge w:val="restart"/>
            <w:shd w:val="clear" w:color="auto" w:fill="F3F3F3"/>
            <w:vAlign w:val="center"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F41942">
              <w:rPr>
                <w:rFonts w:ascii="TH SarabunIT๙" w:hAnsi="TH SarabunIT๙" w:cs="TH SarabunIT๙"/>
                <w:cs/>
              </w:rPr>
              <w:t>จำนวนครัวเรือน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F41942">
              <w:rPr>
                <w:rFonts w:ascii="TH SarabunIT๙" w:hAnsi="TH SarabunIT๙" w:cs="TH SarabunIT๙"/>
                <w:cs/>
              </w:rPr>
              <w:t>ประชากร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F41942">
              <w:rPr>
                <w:rFonts w:ascii="TH SarabunIT๙" w:hAnsi="TH SarabunIT๙" w:cs="TH SarabunIT๙"/>
                <w:cs/>
              </w:rPr>
              <w:t>รวมจำนวนประชากร</w:t>
            </w:r>
          </w:p>
        </w:tc>
      </w:tr>
      <w:tr w:rsidR="000049D2" w:rsidRPr="00F41942" w:rsidTr="00BD4A81">
        <w:trPr>
          <w:jc w:val="center"/>
        </w:trPr>
        <w:tc>
          <w:tcPr>
            <w:tcW w:w="992" w:type="dxa"/>
            <w:vMerge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vMerge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37" w:type="dxa"/>
            <w:shd w:val="clear" w:color="auto" w:fill="F3F3F3"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F41942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1701" w:type="dxa"/>
            <w:shd w:val="clear" w:color="auto" w:fill="F3F3F3"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F41942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2218" w:type="dxa"/>
            <w:vMerge/>
          </w:tcPr>
          <w:p w:rsidR="000049D2" w:rsidRPr="00F4194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49D2" w:rsidRPr="00E65A82" w:rsidTr="00BD4A81">
        <w:trPr>
          <w:jc w:val="center"/>
        </w:trPr>
        <w:tc>
          <w:tcPr>
            <w:tcW w:w="992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231</w:t>
            </w:r>
          </w:p>
        </w:tc>
        <w:tc>
          <w:tcPr>
            <w:tcW w:w="1737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 xml:space="preserve"> 327</w:t>
            </w:r>
          </w:p>
        </w:tc>
        <w:tc>
          <w:tcPr>
            <w:tcW w:w="1701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2218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1026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633</w:t>
            </w:r>
          </w:p>
        </w:tc>
      </w:tr>
      <w:tr w:rsidR="000049D2" w:rsidRPr="00E65A82" w:rsidTr="00BD4A81">
        <w:trPr>
          <w:jc w:val="center"/>
        </w:trPr>
        <w:tc>
          <w:tcPr>
            <w:tcW w:w="992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107</w:t>
            </w:r>
          </w:p>
        </w:tc>
        <w:tc>
          <w:tcPr>
            <w:tcW w:w="1737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 xml:space="preserve"> 147</w:t>
            </w:r>
          </w:p>
        </w:tc>
        <w:tc>
          <w:tcPr>
            <w:tcW w:w="1701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2218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1026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</w:t>
            </w:r>
          </w:p>
        </w:tc>
      </w:tr>
      <w:tr w:rsidR="000049D2" w:rsidRPr="00E65A82" w:rsidTr="00BD4A81">
        <w:trPr>
          <w:jc w:val="center"/>
        </w:trPr>
        <w:tc>
          <w:tcPr>
            <w:tcW w:w="992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570</w:t>
            </w:r>
          </w:p>
        </w:tc>
        <w:tc>
          <w:tcPr>
            <w:tcW w:w="1737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 xml:space="preserve"> 712</w:t>
            </w:r>
          </w:p>
        </w:tc>
        <w:tc>
          <w:tcPr>
            <w:tcW w:w="1701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>630</w:t>
            </w:r>
          </w:p>
        </w:tc>
        <w:tc>
          <w:tcPr>
            <w:tcW w:w="2218" w:type="dxa"/>
          </w:tcPr>
          <w:p w:rsidR="000049D2" w:rsidRPr="00E65A82" w:rsidRDefault="000049D2" w:rsidP="00BD4A81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342</w:t>
            </w:r>
          </w:p>
        </w:tc>
      </w:tr>
      <w:tr w:rsidR="000049D2" w:rsidRPr="00E65A82" w:rsidTr="00BD4A81">
        <w:trPr>
          <w:jc w:val="center"/>
        </w:trPr>
        <w:tc>
          <w:tcPr>
            <w:tcW w:w="992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 xml:space="preserve">   39</w:t>
            </w:r>
          </w:p>
        </w:tc>
        <w:tc>
          <w:tcPr>
            <w:tcW w:w="1701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29</w:t>
            </w:r>
          </w:p>
        </w:tc>
        <w:tc>
          <w:tcPr>
            <w:tcW w:w="2218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1026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68</w:t>
            </w:r>
          </w:p>
        </w:tc>
      </w:tr>
      <w:tr w:rsidR="000049D2" w:rsidRPr="00E65A82" w:rsidTr="00BD4A81">
        <w:trPr>
          <w:jc w:val="center"/>
        </w:trPr>
        <w:tc>
          <w:tcPr>
            <w:tcW w:w="992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:rsidR="000049D2" w:rsidRPr="00E65A82" w:rsidRDefault="000049D2" w:rsidP="00BD4A8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280</w:t>
            </w:r>
          </w:p>
        </w:tc>
        <w:tc>
          <w:tcPr>
            <w:tcW w:w="1737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</w:rPr>
              <w:t xml:space="preserve"> 362</w:t>
            </w:r>
          </w:p>
        </w:tc>
        <w:tc>
          <w:tcPr>
            <w:tcW w:w="1701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283</w:t>
            </w:r>
          </w:p>
        </w:tc>
        <w:tc>
          <w:tcPr>
            <w:tcW w:w="2218" w:type="dxa"/>
          </w:tcPr>
          <w:p w:rsidR="000049D2" w:rsidRPr="00E65A82" w:rsidRDefault="000049D2" w:rsidP="00BD4A81">
            <w:pPr>
              <w:tabs>
                <w:tab w:val="left" w:pos="360"/>
              </w:tabs>
              <w:ind w:firstLine="10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  <w:r w:rsidRPr="00E65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049D2" w:rsidRPr="00E65A82" w:rsidTr="00BD4A81">
        <w:trPr>
          <w:jc w:val="center"/>
        </w:trPr>
        <w:tc>
          <w:tcPr>
            <w:tcW w:w="3119" w:type="dxa"/>
            <w:gridSpan w:val="2"/>
          </w:tcPr>
          <w:p w:rsidR="000049D2" w:rsidRPr="00E65A82" w:rsidRDefault="000049D2" w:rsidP="00BD4A8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7" w:type="dxa"/>
          </w:tcPr>
          <w:p w:rsidR="000049D2" w:rsidRPr="00E65A82" w:rsidRDefault="000049D2" w:rsidP="00BD4A8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1,5</w:t>
            </w: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1701" w:type="dxa"/>
          </w:tcPr>
          <w:p w:rsidR="000049D2" w:rsidRPr="00E65A82" w:rsidRDefault="000049D2" w:rsidP="00BD4A8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2218" w:type="dxa"/>
          </w:tcPr>
          <w:p w:rsidR="000049D2" w:rsidRPr="00E65A82" w:rsidRDefault="000049D2" w:rsidP="00BD4A8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E65A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</w:t>
            </w:r>
            <w:r w:rsidRPr="00E65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954</w:t>
            </w:r>
          </w:p>
        </w:tc>
      </w:tr>
    </w:tbl>
    <w:p w:rsidR="000049D2" w:rsidRPr="00516A75" w:rsidRDefault="000049D2" w:rsidP="000049D2">
      <w:pPr>
        <w:pStyle w:val="aa"/>
        <w:jc w:val="right"/>
        <w:rPr>
          <w:rFonts w:ascii="TH SarabunIT๙" w:hAnsi="TH SarabunIT๙" w:cs="TH SarabunIT๙"/>
        </w:rPr>
      </w:pPr>
      <w:r w:rsidRPr="00516A75">
        <w:rPr>
          <w:rFonts w:ascii="TH SarabunIT๙" w:hAnsi="TH SarabunIT๙" w:cs="TH SarabunIT๙"/>
        </w:rPr>
        <w:t>(</w:t>
      </w:r>
      <w:r w:rsidRPr="00516A75">
        <w:rPr>
          <w:rFonts w:ascii="TH SarabunIT๙" w:hAnsi="TH SarabunIT๙" w:cs="TH SarabunIT๙"/>
          <w:cs/>
        </w:rPr>
        <w:t xml:space="preserve">ข้อมูล ณ </w:t>
      </w:r>
      <w:r w:rsidRPr="00516A75">
        <w:rPr>
          <w:rFonts w:ascii="TH SarabunIT๙" w:hAnsi="TH SarabunIT๙" w:cs="TH SarabunIT๙" w:hint="cs"/>
          <w:cs/>
        </w:rPr>
        <w:t>ธันวาคม</w:t>
      </w:r>
      <w:r w:rsidRPr="00516A75">
        <w:rPr>
          <w:rFonts w:ascii="TH SarabunIT๙" w:hAnsi="TH SarabunIT๙" w:cs="TH SarabunIT๙"/>
          <w:cs/>
        </w:rPr>
        <w:t xml:space="preserve"> 255</w:t>
      </w:r>
      <w:r w:rsidRPr="00516A75">
        <w:rPr>
          <w:rFonts w:ascii="TH SarabunIT๙" w:hAnsi="TH SarabunIT๙" w:cs="TH SarabunIT๙" w:hint="cs"/>
          <w:cs/>
        </w:rPr>
        <w:t>5</w:t>
      </w:r>
      <w:r w:rsidRPr="00516A75">
        <w:rPr>
          <w:rFonts w:ascii="TH SarabunIT๙" w:hAnsi="TH SarabunIT๙" w:cs="TH SarabunIT๙"/>
        </w:rPr>
        <w:t>)</w:t>
      </w:r>
    </w:p>
    <w:p w:rsidR="000049D2" w:rsidRPr="00333082" w:rsidRDefault="000049D2" w:rsidP="000049D2">
      <w:pPr>
        <w:rPr>
          <w:rFonts w:ascii="TH SarabunIT๙" w:hAnsi="TH SarabunIT๙" w:cs="TH SarabunIT๙"/>
          <w:sz w:val="16"/>
          <w:szCs w:val="16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16"/>
          <w:szCs w:val="16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สภาพทางเศรษฐกิจ</w:t>
      </w: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การประกอบอาชีพ</w:t>
      </w:r>
    </w:p>
    <w:p w:rsidR="000049D2" w:rsidRPr="00333082" w:rsidRDefault="000049D2" w:rsidP="000049D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Pr="00DA1048">
        <w:rPr>
          <w:rFonts w:ascii="TH SarabunIT๙" w:hAnsi="TH SarabunIT๙" w:cs="TH SarabunIT๙"/>
          <w:cs/>
        </w:rPr>
        <w:t>เนื่องจากประชากรในเขต</w:t>
      </w:r>
      <w:r>
        <w:rPr>
          <w:rFonts w:ascii="TH SarabunIT๙" w:hAnsi="TH SarabunIT๙" w:cs="TH SarabunIT๙" w:hint="cs"/>
          <w:cs/>
        </w:rPr>
        <w:t>องค์การบริหารส่วนตำบลถ้ำทะลุ</w:t>
      </w:r>
      <w:r w:rsidRPr="00DA1048">
        <w:rPr>
          <w:rFonts w:ascii="TH SarabunIT๙" w:hAnsi="TH SarabunIT๙" w:cs="TH SarabunIT๙"/>
          <w:cs/>
        </w:rPr>
        <w:t>เป็นเกษตรกรทำสวนผลไม้ สวนยางพารา   และรับจ้างกรีดยางพารา กลุ่มสตรีแม่บ้านส่วนมากไม่มีอาชีพเสริม ทำให้ประชากรมีรายได้ต่อแรงงานซึ่งเป็นวัยรุ่นในหมู่บ้าน</w:t>
      </w:r>
      <w:r w:rsidRPr="00333082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0049D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สภาพทางสังคม</w:t>
      </w:r>
    </w:p>
    <w:p w:rsidR="000049D2" w:rsidRPr="00333082" w:rsidRDefault="000049D2" w:rsidP="000049D2">
      <w:pPr>
        <w:rPr>
          <w:rFonts w:ascii="TH SarabunIT๙" w:hAnsi="TH SarabunIT๙" w:cs="TH SarabunIT๙"/>
          <w:sz w:val="36"/>
          <w:szCs w:val="36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b/>
          <w:bCs/>
          <w:sz w:val="36"/>
          <w:szCs w:val="36"/>
          <w:cs/>
        </w:rPr>
        <w:t>การศึกษา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-  ศูนย์เด็กเล็ก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1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-  โรงเรียนประถมศึกษา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-  โรงเรียนสอนศาสนา (ตาดีกา)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-  ที่อ่านหนังสือพิมพ์ประจำหมู่บ้าน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33308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สถาบันทางศาสนา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1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สำนักสงฆ์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บาลาเซาะ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1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การสาธารณสุข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-  โรงพยาบาลศูนย์ส่งเสริมสุขภาพประจำตำบล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-  อัตราการมีและใช้ส้วมราด  ร้อยละ  100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-  อัตราการมีน้ำสะอาดดื่มเพียงพอ  ร้อยละ  100</w:t>
      </w: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การโทรคมนาคม  </w:t>
      </w:r>
    </w:p>
    <w:p w:rsidR="000049D2" w:rsidRPr="00333082" w:rsidRDefault="000049D2" w:rsidP="000049D2">
      <w:pPr>
        <w:ind w:left="1080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6"/>
          <w:szCs w:val="36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-    ที่ทำการไปรษณีย์  หมู่บ้าน   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 xml:space="preserve">  1  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049D2" w:rsidRPr="00333082" w:rsidRDefault="000049D2" w:rsidP="000049D2">
      <w:pPr>
        <w:ind w:left="1080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-    สถานีโทรคมนาคมอื่น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แห่ง  (ตู้โทรศัพท์สาธารณะ)</w:t>
      </w: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การไฟฟ้า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-    ไฟฟ้าเข้าถึง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หมู่บ้าน</w:t>
      </w:r>
    </w:p>
    <w:p w:rsidR="000049D2" w:rsidRPr="00333082" w:rsidRDefault="000049D2" w:rsidP="000049D2">
      <w:pPr>
        <w:rPr>
          <w:rFonts w:ascii="TH SarabunIT๙" w:hAnsi="TH SarabunIT๙" w:cs="TH SarabunIT๙"/>
          <w:sz w:val="16"/>
          <w:szCs w:val="16"/>
        </w:rPr>
      </w:pPr>
    </w:p>
    <w:p w:rsidR="000049D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ข้อมูลอื่น ๆ</w:t>
      </w:r>
    </w:p>
    <w:p w:rsidR="000049D2" w:rsidRPr="00F41942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b/>
          <w:bCs/>
        </w:rPr>
      </w:pPr>
      <w:r w:rsidRPr="00BE715C">
        <w:rPr>
          <w:rFonts w:ascii="TH SarabunIT๙" w:hAnsi="TH SarabunIT๙" w:cs="TH SarabunIT๙"/>
          <w:b/>
          <w:bCs/>
          <w:cs/>
        </w:rPr>
        <w:t>มีกลุ่มอาชีพ   8   กลุ่ม   ประกอบด้วย</w:t>
      </w:r>
      <w:r w:rsidRPr="00F41942">
        <w:rPr>
          <w:rFonts w:ascii="TH SarabunIT๙" w:hAnsi="TH SarabunIT๙" w:cs="TH SarabunIT๙"/>
          <w:b/>
          <w:bCs/>
          <w:cs/>
        </w:rPr>
        <w:tab/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 xml:space="preserve">1.  กลุ่มกล้วยหินฉาบ ที่ตั้ง 4/1 หมู่ 1 ต.ถ้ำทะลุ อ.บันนังสตา จ.ยะลา  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ab/>
        <w:t>ประธานกลุ่มชื่อ นางจันทร์แรม ใหม่มงคล มีสมาชิก 10 คน ก่อตั้งเมื่อปี พ.ศ.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>2534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>2.  กลุ่มแม่บ้านถ้ำทะลุสามัคคี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>(กล้วยหินฉาบ) ที่ตั้ง 137 หมู่ 1 ต.ถ้ำทะลุ อ.บันนังสตา จ.ยะลา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ab/>
        <w:t>ประธานกลุ่มชื่อ นางสมบูรณ์ ศิริวัฒน์ มีสมาชิก 15 คน ก่อตั้งเมื่อปี พ.ศ.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>2542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</w:rPr>
        <w:t xml:space="preserve">3.  </w:t>
      </w:r>
      <w:r w:rsidRPr="00516A75">
        <w:rPr>
          <w:rFonts w:ascii="TH SarabunIT๙" w:hAnsi="TH SarabunIT๙" w:cs="TH SarabunIT๙"/>
          <w:sz w:val="32"/>
          <w:szCs w:val="32"/>
          <w:cs/>
        </w:rPr>
        <w:t>กลุ่มน้ำยาเอนกประสงค์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 xml:space="preserve">(ผลิตน้ำยาล้างจาน,น้ำยาซักผ้า) ที่ตั้ง 38 หมู่ 2 บ้านนาซัว ต.ถ้ำทะลุ </w:t>
      </w:r>
    </w:p>
    <w:p w:rsidR="000049D2" w:rsidRPr="00E65A82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ab/>
      </w:r>
      <w:r w:rsidRPr="00E65A82">
        <w:rPr>
          <w:rFonts w:ascii="TH SarabunIT๙" w:hAnsi="TH SarabunIT๙" w:cs="TH SarabunIT๙"/>
          <w:spacing w:val="-4"/>
          <w:sz w:val="32"/>
          <w:szCs w:val="32"/>
          <w:cs/>
        </w:rPr>
        <w:t>อ.บันนังสตา จ.ยะลา</w:t>
      </w:r>
      <w:r w:rsidRPr="00E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</w:t>
      </w:r>
      <w:r w:rsidRPr="00E65A82">
        <w:rPr>
          <w:rFonts w:ascii="TH SarabunIT๙" w:hAnsi="TH SarabunIT๙" w:cs="TH SarabunIT๙"/>
          <w:spacing w:val="-4"/>
          <w:sz w:val="32"/>
          <w:szCs w:val="32"/>
          <w:cs/>
        </w:rPr>
        <w:t>ระธานกลุ่ม ชื่อ นางพิม เดชรัตน์ มีสมาชิก 24 คน</w:t>
      </w:r>
      <w:r w:rsidRPr="00E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65A82">
        <w:rPr>
          <w:rFonts w:ascii="TH SarabunIT๙" w:hAnsi="TH SarabunIT๙" w:cs="TH SarabunIT๙"/>
          <w:spacing w:val="-4"/>
          <w:sz w:val="32"/>
          <w:szCs w:val="32"/>
          <w:cs/>
        </w:rPr>
        <w:t>ก่อตั้งเมื่อปี พ.ศ.</w:t>
      </w:r>
      <w:r w:rsidRPr="00E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65A82">
        <w:rPr>
          <w:rFonts w:ascii="TH SarabunIT๙" w:hAnsi="TH SarabunIT๙" w:cs="TH SarabunIT๙"/>
          <w:spacing w:val="-4"/>
          <w:sz w:val="32"/>
          <w:szCs w:val="32"/>
          <w:cs/>
        </w:rPr>
        <w:t>2548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>4.  กลุ่มดอกไม้ประดิษฐ์ผ้าใยบัว ที่ตั้ง 241 หมู่ 3 ต.ถ้ำทะลุ อ.บันนังสตา จ.ยะลา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ab/>
        <w:t>ประธานกลุ่มชื่อ นางวรรณา แซ่ไล่ มีสมาชิก 18 คน ก่อตั้งเมื่อปี พ.ศ.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>2549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>5.  กลุ่มผ้ามัดย้อมศรียะลา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 xml:space="preserve">(ทำผ้ามัดย้อม,ผ้าเช็ดหน้าจากผ้ามัดย้อม,การบูรหอม) ที่ตั้ง 115/1 หมู่ 5 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>ต.ถ้ำทะลุ อ.บันนังสตา จ.ยะลา</w:t>
      </w:r>
      <w:r w:rsidRPr="00516A75">
        <w:rPr>
          <w:rFonts w:ascii="TH SarabunIT๙" w:hAnsi="TH SarabunIT๙" w:cs="TH SarabunIT๙"/>
          <w:sz w:val="32"/>
          <w:szCs w:val="32"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 xml:space="preserve">ประธานกลุ่มชื่อ นางวรรณณี คงถาวร มีสมาชิก 10 คน  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>ก่อตั้งเมื่อปี พ.ศ.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 xml:space="preserve">2544  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>6.  กลุ่มศิลปะประดิษฐ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16A75">
        <w:rPr>
          <w:rFonts w:ascii="TH SarabunIT๙" w:hAnsi="TH SarabunIT๙" w:cs="TH SarabunIT๙"/>
          <w:sz w:val="32"/>
          <w:szCs w:val="32"/>
          <w:cs/>
        </w:rPr>
        <w:t>จากขวดพลาสติก ที่ตั้ง 138/1 หมู่ 5 ต.ถ้ำทะลุ อ.บันนังสตา จ.ยะลา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ab/>
        <w:t>ประธานกลุ่มชื่อ นางสมบูรณ์ พรหมเมศร์ มีสมาชิก 14 คน ก่อตั้งเมื่อปี พ.ศ.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>2547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>7.  กลุ่มแม่บ้านเกษตรกรถ้ำทะลุ(แปรรูปกล้วยหิน,กล้วยหินเค็ม,กล้วยหินกรอบ,กล้วยหินทรงเครื่อง)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 xml:space="preserve">     ที่ตั้ง 7/1 อบต.ถ้ำทะลุ ต.ถ้ำทะลุ อ.บันนังสตา จ.ยะลา</w:t>
      </w:r>
      <w:r w:rsidRPr="00516A75">
        <w:rPr>
          <w:rFonts w:ascii="TH SarabunIT๙" w:hAnsi="TH SarabunIT๙" w:cs="TH SarabunIT๙"/>
          <w:sz w:val="32"/>
          <w:szCs w:val="32"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 xml:space="preserve">ประธานกลุ่มชื่อ นางติ๋ว ศิริทาน  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16A75">
        <w:rPr>
          <w:rFonts w:ascii="TH SarabunIT๙" w:hAnsi="TH SarabunIT๙" w:cs="TH SarabunIT๙"/>
          <w:sz w:val="32"/>
          <w:szCs w:val="32"/>
          <w:cs/>
        </w:rPr>
        <w:t>มีสมาชิก 11 คน ก่อตั้งเมื่อปี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>พ.ศ.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>2541</w:t>
      </w:r>
    </w:p>
    <w:p w:rsidR="000049D2" w:rsidRPr="00516A75" w:rsidRDefault="000049D2" w:rsidP="000049D2">
      <w:pPr>
        <w:tabs>
          <w:tab w:val="left" w:pos="0"/>
          <w:tab w:val="left" w:pos="360"/>
        </w:tabs>
        <w:ind w:left="390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Pr="00E65A82">
        <w:rPr>
          <w:rFonts w:ascii="TH SarabunIT๙" w:hAnsi="TH SarabunIT๙" w:cs="TH SarabunIT๙"/>
          <w:spacing w:val="-4"/>
          <w:sz w:val="32"/>
          <w:szCs w:val="32"/>
          <w:cs/>
        </w:rPr>
        <w:t>กลุ่มสตรีพัฒนาหมู่ 5 (ผลิตน้ำยาซักผ้า</w:t>
      </w:r>
      <w:r w:rsidRPr="00E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65A82">
        <w:rPr>
          <w:rFonts w:ascii="TH SarabunIT๙" w:hAnsi="TH SarabunIT๙" w:cs="TH SarabunIT๙"/>
          <w:spacing w:val="-4"/>
          <w:sz w:val="32"/>
          <w:szCs w:val="32"/>
          <w:cs/>
        </w:rPr>
        <w:t>,น้ำยาปรับผ้านุ่ม</w:t>
      </w:r>
      <w:r w:rsidRPr="00E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65A82">
        <w:rPr>
          <w:rFonts w:ascii="TH SarabunIT๙" w:hAnsi="TH SarabunIT๙" w:cs="TH SarabunIT๙"/>
          <w:spacing w:val="-4"/>
          <w:sz w:val="32"/>
          <w:szCs w:val="32"/>
          <w:cs/>
        </w:rPr>
        <w:t>,น้ำยาล้างจาน</w:t>
      </w:r>
      <w:r w:rsidRPr="00E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65A82">
        <w:rPr>
          <w:rFonts w:ascii="TH SarabunIT๙" w:hAnsi="TH SarabunIT๙" w:cs="TH SarabunIT๙"/>
          <w:spacing w:val="-4"/>
          <w:sz w:val="32"/>
          <w:szCs w:val="32"/>
          <w:cs/>
        </w:rPr>
        <w:t>,น้ำหมักชีวะ) ตั้งที่ 120/1</w:t>
      </w:r>
    </w:p>
    <w:p w:rsidR="000049D2" w:rsidRPr="00516A75" w:rsidRDefault="000049D2" w:rsidP="000049D2">
      <w:pPr>
        <w:tabs>
          <w:tab w:val="left" w:pos="-3261"/>
        </w:tabs>
        <w:ind w:left="709" w:hanging="319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  <w:cs/>
        </w:rPr>
        <w:t xml:space="preserve">    หมู่ 5 ต.ถ้ำทะลุ อ.บันนังสตา จ.ยะลา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 xml:space="preserve">ประธานกลุ่มชื่อ นางนพพา เหมแก้ว มีสมาชิก 15 คน </w:t>
      </w:r>
    </w:p>
    <w:p w:rsidR="000049D2" w:rsidRPr="00516A75" w:rsidRDefault="000049D2" w:rsidP="000049D2">
      <w:pPr>
        <w:tabs>
          <w:tab w:val="left" w:pos="-3261"/>
        </w:tabs>
        <w:ind w:left="709" w:hanging="319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16A75">
        <w:rPr>
          <w:rFonts w:ascii="TH SarabunIT๙" w:hAnsi="TH SarabunIT๙" w:cs="TH SarabunIT๙"/>
          <w:sz w:val="32"/>
          <w:szCs w:val="32"/>
          <w:cs/>
        </w:rPr>
        <w:t>ก่อตั้งเมื่อ พ.ศ.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A75">
        <w:rPr>
          <w:rFonts w:ascii="TH SarabunIT๙" w:hAnsi="TH SarabunIT๙" w:cs="TH SarabunIT๙"/>
          <w:sz w:val="32"/>
          <w:szCs w:val="32"/>
          <w:cs/>
        </w:rPr>
        <w:t>2549</w:t>
      </w:r>
    </w:p>
    <w:p w:rsidR="000049D2" w:rsidRPr="00516A75" w:rsidRDefault="000049D2" w:rsidP="000049D2">
      <w:pPr>
        <w:tabs>
          <w:tab w:val="left" w:pos="-3261"/>
        </w:tabs>
        <w:ind w:left="709" w:hanging="319"/>
        <w:jc w:val="thaiDistribute"/>
        <w:rPr>
          <w:rFonts w:ascii="TH SarabunIT๙" w:hAnsi="TH SarabunIT๙" w:cs="TH SarabunIT๙"/>
          <w:sz w:val="32"/>
          <w:szCs w:val="32"/>
        </w:rPr>
      </w:pPr>
      <w:r w:rsidRPr="00516A75">
        <w:rPr>
          <w:rFonts w:ascii="TH SarabunIT๙" w:hAnsi="TH SarabunIT๙" w:cs="TH SarabunIT๙"/>
          <w:sz w:val="32"/>
          <w:szCs w:val="32"/>
        </w:rPr>
        <w:t xml:space="preserve">9.  </w:t>
      </w:r>
      <w:r w:rsidRPr="00516A75">
        <w:rPr>
          <w:rFonts w:ascii="TH SarabunIT๙" w:hAnsi="TH SarabunIT๙" w:cs="TH SarabunIT๙"/>
          <w:sz w:val="32"/>
          <w:szCs w:val="32"/>
          <w:cs/>
        </w:rPr>
        <w:t>กลุ่มร้านค้าสหกรณ์</w:t>
      </w:r>
      <w:r w:rsidRPr="00516A75">
        <w:rPr>
          <w:rFonts w:ascii="TH SarabunIT๙" w:hAnsi="TH SarabunIT๙" w:cs="TH SarabunIT๙" w:hint="cs"/>
          <w:sz w:val="32"/>
          <w:szCs w:val="32"/>
          <w:cs/>
        </w:rPr>
        <w:t xml:space="preserve"> จำนวน 1 </w:t>
      </w:r>
      <w:r w:rsidRPr="00516A75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0049D2" w:rsidRPr="00333082" w:rsidRDefault="000049D2" w:rsidP="000049D2">
      <w:pPr>
        <w:rPr>
          <w:rFonts w:ascii="TH SarabunIT๙" w:hAnsi="TH SarabunIT๙" w:cs="TH SarabunIT๙"/>
          <w:sz w:val="16"/>
          <w:szCs w:val="16"/>
          <w:cs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082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สถานที่ราชการ</w:t>
      </w:r>
    </w:p>
    <w:p w:rsidR="000049D2" w:rsidRPr="00333082" w:rsidRDefault="000049D2" w:rsidP="000049D2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หมู่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2. โรงพยาบาลศูนย์ส่งเสริมสุขภาพประจำตำบล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หมู่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>3.  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ตังกาเด็ง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หมู่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049D2" w:rsidRPr="00333082" w:rsidRDefault="000049D2" w:rsidP="000049D2">
      <w:pPr>
        <w:rPr>
          <w:rFonts w:ascii="TH SarabunIT๙" w:hAnsi="TH SarabunIT๙" w:cs="TH SarabunIT๙"/>
          <w:sz w:val="16"/>
          <w:szCs w:val="16"/>
        </w:rPr>
      </w:pPr>
    </w:p>
    <w:p w:rsidR="000049D2" w:rsidRPr="0033308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33308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E65A82" w:rsidRDefault="000049D2" w:rsidP="000049D2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A82">
        <w:rPr>
          <w:rFonts w:ascii="TH SarabunIT๙" w:hAnsi="TH SarabunIT๙" w:cs="TH SarabunIT๙"/>
          <w:b/>
          <w:bCs/>
          <w:sz w:val="32"/>
          <w:szCs w:val="32"/>
          <w:cs/>
        </w:rPr>
        <w:t>อัตรากำลัง อบต.</w:t>
      </w:r>
      <w:r w:rsidRPr="00E65A82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</w:p>
    <w:p w:rsidR="000049D2" w:rsidRPr="00333082" w:rsidRDefault="000049D2" w:rsidP="000049D2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720"/>
        <w:gridCol w:w="540"/>
        <w:gridCol w:w="720"/>
        <w:gridCol w:w="540"/>
        <w:gridCol w:w="720"/>
        <w:gridCol w:w="540"/>
        <w:gridCol w:w="720"/>
        <w:gridCol w:w="540"/>
        <w:gridCol w:w="720"/>
        <w:gridCol w:w="900"/>
      </w:tblGrid>
      <w:tr w:rsidR="000049D2" w:rsidRPr="00333082" w:rsidTr="00BD4A81">
        <w:trPr>
          <w:cantSplit/>
        </w:trPr>
        <w:tc>
          <w:tcPr>
            <w:tcW w:w="2160" w:type="dxa"/>
            <w:vMerge w:val="restart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ประเภท</w:t>
            </w:r>
          </w:p>
        </w:tc>
        <w:tc>
          <w:tcPr>
            <w:tcW w:w="6300" w:type="dxa"/>
            <w:gridSpan w:val="10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900" w:type="dxa"/>
            <w:vMerge w:val="restart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0049D2" w:rsidRPr="00333082" w:rsidTr="00BD4A81">
        <w:trPr>
          <w:cantSplit/>
        </w:trPr>
        <w:tc>
          <w:tcPr>
            <w:tcW w:w="2160" w:type="dxa"/>
            <w:vMerge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ประถม</w:t>
            </w:r>
          </w:p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ศึกษา</w:t>
            </w:r>
          </w:p>
        </w:tc>
        <w:tc>
          <w:tcPr>
            <w:tcW w:w="1260" w:type="dxa"/>
            <w:gridSpan w:val="2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มัธยม</w:t>
            </w:r>
            <w:r w:rsidRPr="00333082">
              <w:rPr>
                <w:rFonts w:ascii="TH SarabunIT๙" w:hAnsi="TH SarabunIT๙" w:cs="TH SarabunIT๙"/>
                <w:b/>
                <w:bCs/>
                <w:szCs w:val="24"/>
              </w:rPr>
              <w:t>/</w:t>
            </w: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อาชีวะ</w:t>
            </w:r>
          </w:p>
        </w:tc>
        <w:tc>
          <w:tcPr>
            <w:tcW w:w="1260" w:type="dxa"/>
            <w:gridSpan w:val="2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ปริญญาตรี</w:t>
            </w:r>
          </w:p>
        </w:tc>
        <w:tc>
          <w:tcPr>
            <w:tcW w:w="1260" w:type="dxa"/>
            <w:gridSpan w:val="2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ปริญญาโท</w:t>
            </w:r>
          </w:p>
        </w:tc>
        <w:tc>
          <w:tcPr>
            <w:tcW w:w="1260" w:type="dxa"/>
            <w:gridSpan w:val="2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ปริญญาเอก</w:t>
            </w:r>
          </w:p>
        </w:tc>
        <w:tc>
          <w:tcPr>
            <w:tcW w:w="900" w:type="dxa"/>
            <w:vMerge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049D2" w:rsidRPr="00333082" w:rsidTr="00BD4A81">
        <w:trPr>
          <w:cantSplit/>
        </w:trPr>
        <w:tc>
          <w:tcPr>
            <w:tcW w:w="2160" w:type="dxa"/>
            <w:vMerge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หญิง</w:t>
            </w:r>
          </w:p>
        </w:tc>
        <w:tc>
          <w:tcPr>
            <w:tcW w:w="54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หญิง</w:t>
            </w:r>
          </w:p>
        </w:tc>
        <w:tc>
          <w:tcPr>
            <w:tcW w:w="54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หญิง</w:t>
            </w:r>
          </w:p>
        </w:tc>
        <w:tc>
          <w:tcPr>
            <w:tcW w:w="54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หญิง</w:t>
            </w:r>
          </w:p>
        </w:tc>
        <w:tc>
          <w:tcPr>
            <w:tcW w:w="54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หญิง</w:t>
            </w:r>
          </w:p>
        </w:tc>
        <w:tc>
          <w:tcPr>
            <w:tcW w:w="900" w:type="dxa"/>
            <w:vMerge/>
            <w:vAlign w:val="center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049D2" w:rsidRPr="00333082" w:rsidTr="00BD4A81">
        <w:tc>
          <w:tcPr>
            <w:tcW w:w="2160" w:type="dxa"/>
          </w:tcPr>
          <w:p w:rsidR="000049D2" w:rsidRPr="00333082" w:rsidRDefault="000049D2" w:rsidP="00BD4A81">
            <w:pPr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พนักงานส่วนตำบล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0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9</w:t>
            </w:r>
          </w:p>
        </w:tc>
      </w:tr>
      <w:tr w:rsidR="000049D2" w:rsidRPr="00333082" w:rsidTr="00BD4A81">
        <w:tc>
          <w:tcPr>
            <w:tcW w:w="2160" w:type="dxa"/>
          </w:tcPr>
          <w:p w:rsidR="000049D2" w:rsidRPr="00333082" w:rsidRDefault="000049D2" w:rsidP="00BD4A81">
            <w:pPr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ลูกจ้างประจำ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0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</w:tr>
      <w:tr w:rsidR="000049D2" w:rsidRPr="00333082" w:rsidTr="00BD4A81">
        <w:tc>
          <w:tcPr>
            <w:tcW w:w="2160" w:type="dxa"/>
          </w:tcPr>
          <w:p w:rsidR="000049D2" w:rsidRPr="00333082" w:rsidRDefault="000049D2" w:rsidP="00BD4A8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0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</w:tr>
      <w:tr w:rsidR="000049D2" w:rsidRPr="00333082" w:rsidTr="00BD4A81">
        <w:tc>
          <w:tcPr>
            <w:tcW w:w="2160" w:type="dxa"/>
          </w:tcPr>
          <w:p w:rsidR="000049D2" w:rsidRPr="00333082" w:rsidRDefault="000049D2" w:rsidP="00BD4A81">
            <w:pPr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  <w:cs/>
              </w:rPr>
              <w:t>พนักงานจ้างทั่วไป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33082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0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11</w:t>
            </w:r>
          </w:p>
        </w:tc>
      </w:tr>
      <w:tr w:rsidR="000049D2" w:rsidRPr="00333082" w:rsidTr="00BD4A81">
        <w:tc>
          <w:tcPr>
            <w:tcW w:w="216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9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7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</w:p>
        </w:tc>
        <w:tc>
          <w:tcPr>
            <w:tcW w:w="54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72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00" w:type="dxa"/>
          </w:tcPr>
          <w:p w:rsidR="000049D2" w:rsidRPr="00333082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3082">
              <w:rPr>
                <w:rFonts w:ascii="TH SarabunIT๙" w:hAnsi="TH SarabunIT๙" w:cs="TH SarabunIT๙"/>
                <w:b/>
                <w:bCs/>
                <w:szCs w:val="24"/>
              </w:rPr>
              <w:t>20</w:t>
            </w:r>
          </w:p>
        </w:tc>
      </w:tr>
    </w:tbl>
    <w:p w:rsidR="000049D2" w:rsidRPr="00333082" w:rsidRDefault="000049D2" w:rsidP="000049D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E65A82" w:rsidRDefault="000049D2" w:rsidP="000049D2">
      <w:pPr>
        <w:pStyle w:val="aa"/>
        <w:numPr>
          <w:ilvl w:val="0"/>
          <w:numId w:val="5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5A8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โครงสร้างขององค์การบริหารส่วนตำบล</w:t>
      </w:r>
      <w:r w:rsidRPr="00E65A82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</w:p>
    <w:p w:rsidR="000049D2" w:rsidRPr="00333082" w:rsidRDefault="000049D2" w:rsidP="000049D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333082" w:rsidRDefault="000049D2" w:rsidP="000049D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333082" w:rsidRDefault="000049D2" w:rsidP="000049D2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049D2" w:rsidRPr="00333082" w:rsidRDefault="000049D2" w:rsidP="000049D2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roundrect id="_s1422" o:spid="_x0000_s1042" style="position:absolute;left:0;text-align:left;margin-left:4in;margin-top:266.6pt;width:158.8pt;height:41.75pt;z-index:251675648;v-text-anchor:middle" arcsize="10923f" o:dgmlayout="2" o:dgmnodekind="0" fillcolor="#bbe0e3">
            <v:textbox style="mso-next-textbox:#_s1422" inset="0,0,0,0">
              <w:txbxContent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29"/>
                      <w:szCs w:val="29"/>
                    </w:rPr>
                  </w:pP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>ส่วนโยธา</w:t>
                  </w:r>
                </w:p>
              </w:txbxContent>
            </v:textbox>
            <w10:anchorlock/>
          </v:roundrect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oundrect id="_s1421" o:spid="_x0000_s1041" style="position:absolute;left:0;text-align:left;margin-left:4in;margin-top:212.6pt;width:158.8pt;height:41.75pt;z-index:251674624;v-text-anchor:middle" arcsize="10923f" o:dgmlayout="2" o:dgmnodekind="0" fillcolor="#bbe0e3">
            <v:textbox style="mso-next-textbox:#_s1421" inset="0,0,0,0">
              <w:txbxContent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29"/>
                      <w:szCs w:val="29"/>
                    </w:rPr>
                  </w:pP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>ส่วนการคลัง</w:t>
                  </w:r>
                </w:p>
              </w:txbxContent>
            </v:textbox>
            <w10:anchorlock/>
          </v:roundrect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oundrect id="_s1420" o:spid="_x0000_s1040" style="position:absolute;left:0;text-align:left;margin-left:4in;margin-top:158.6pt;width:158.8pt;height:41.75pt;z-index:251673600;v-text-anchor:middle" arcsize="10923f" o:dgmlayout="2" o:dgmnodekind="0" fillcolor="#bbe0e3">
            <v:textbox style="mso-next-textbox:#_s1420" inset="0,0,0,0">
              <w:txbxContent>
                <w:p w:rsidR="000049D2" w:rsidRPr="00CD28F3" w:rsidRDefault="000049D2" w:rsidP="000049D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52625" cy="523875"/>
                        <wp:effectExtent l="0" t="0" r="9525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roundrect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oundrect id="_s1419" o:spid="_x0000_s1039" style="position:absolute;left:0;text-align:left;margin-left:189pt;margin-top:104.6pt;width:158.8pt;height:41.75pt;z-index:251672576;v-text-anchor:middle" arcsize="10923f" o:dgmlayout="2" o:dgmnodekind="0" fillcolor="#bbe0e3">
            <v:textbox style="mso-next-textbox:#_s1419" inset="0,0,0,0">
              <w:txbxContent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sz w:val="29"/>
                      <w:szCs w:val="29"/>
                      <w:cs/>
                    </w:rPr>
                    <w:t>ปลัด</w:t>
                  </w: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9"/>
                      <w:szCs w:val="29"/>
                      <w:cs/>
                    </w:rPr>
                    <w:t>อ</w:t>
                  </w: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>บต.ถ้ำทะลุ</w:t>
                  </w:r>
                </w:p>
              </w:txbxContent>
            </v:textbox>
            <w10:anchorlock/>
          </v:roundrect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oundrect id="_s1418" o:spid="_x0000_s1038" style="position:absolute;left:0;text-align:left;margin-left:189pt;margin-top:50.6pt;width:158.8pt;height:41.75pt;z-index:251671552;v-text-anchor:middle" arcsize="10923f" o:dgmlayout="0" o:dgmnodekind="0" fillcolor="#bbe0e3">
            <v:textbox style="mso-next-textbox:#_s1418" inset="0,0,0,0">
              <w:txbxContent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cs/>
                    </w:rPr>
                    <w:t>นายกองค์การบริหารส่วนตำบล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ถ้ำทะลุ</w:t>
                  </w:r>
                </w:p>
                <w:p w:rsidR="000049D2" w:rsidRDefault="000049D2" w:rsidP="000049D2">
                  <w:pPr>
                    <w:jc w:val="center"/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และ รองนายก อบต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จำนวน </w:t>
                  </w:r>
                  <w:r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  <w:cs/>
                    </w:rPr>
                    <w:t>คน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</w:rPr>
                    <w:t>)</w:t>
                  </w:r>
                </w:p>
              </w:txbxContent>
            </v:textbox>
            <w10:anchorlock/>
          </v:roundrect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oundrect id="_s1417" o:spid="_x0000_s1037" style="position:absolute;left:0;text-align:left;margin-left:0;margin-top:50.6pt;width:158.8pt;height:41.75pt;z-index:251670528;v-text-anchor:middle" arcsize="10923f" o:dgmlayout="0" o:dgmnodekind="0" fillcolor="#bbe0e3">
            <v:textbox style="mso-next-textbox:#_s1417" inset="0,0,0,0">
              <w:txbxContent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สภาองค์การบริหารส่วนตำบล</w:t>
                  </w:r>
                </w:p>
                <w:p w:rsidR="000049D2" w:rsidRDefault="000049D2" w:rsidP="000049D2">
                  <w:pPr>
                    <w:jc w:val="center"/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สมาชิกสภา อบต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จำนวน </w:t>
                  </w:r>
                  <w:r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  <w:t xml:space="preserve">10  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  <w:cs/>
                    </w:rPr>
                    <w:t>คน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</w:rPr>
                    <w:t>)</w:t>
                  </w:r>
                </w:p>
              </w:txbxContent>
            </v:textbox>
            <w10:anchorlock/>
          </v:roundrect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oundrect id="_s1416" o:spid="_x0000_s1036" style="position:absolute;left:0;text-align:left;margin-left:90pt;margin-top:-48.4pt;width:158.8pt;height:41.75pt;z-index:251669504;v-text-anchor:middle" arcsize="10923f" o:dgmlayout="0" o:dgmnodekind="1" fillcolor="#bbe0e3">
            <v:textbox style="mso-next-textbox:#_s1416" inset="0,0,0,0">
              <w:txbxContent>
                <w:p w:rsidR="000049D2" w:rsidRDefault="000049D2" w:rsidP="000049D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049D2" w:rsidRPr="007C353E" w:rsidRDefault="000049D2" w:rsidP="000049D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C353E">
                    <w:rPr>
                      <w:b/>
                      <w:bCs/>
                      <w:sz w:val="28"/>
                      <w:cs/>
                    </w:rPr>
                    <w:t>องค์การบริหารส่วนตำบล</w:t>
                  </w: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ถ้ำทะลุ</w:t>
                  </w:r>
                </w:p>
              </w:txbxContent>
            </v:textbox>
            <w10:anchorlock/>
          </v:roundrect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415" o:spid="_x0000_s1035" type="#_x0000_t34" style="position:absolute;left:0;text-align:left;margin-left:91.35pt;margin-top:-31.75pt;width:69.25pt;height:90pt;rotation:270;z-index:251668480" o:connectortype="elbow" adj="10808,-119256,-51294" strokeweight="2.25pt">
            <w10:anchorlock/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s1414" o:spid="_x0000_s1034" type="#_x0000_t34" style="position:absolute;left:0;text-align:left;margin-left:184pt;margin-top:-25.4pt;width:69.25pt;height:95.3pt;rotation:270;flip:x;z-index:251667456" o:connectortype="elbow" adj="10808,112624,-109092" strokeweight="2.25pt">
            <w10:anchorlock/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s1413" o:spid="_x0000_s1033" type="#_x0000_t34" style="position:absolute;left:0;text-align:left;margin-left:247.5pt;margin-top:100.1pt;width:36pt;height:9pt;rotation:270;flip:x;z-index:251666432" o:connectortype="elbow" o:allowincell="f" adj=",1336560,-213030" strokeweight="2.25pt">
            <w10:anchorlock/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s1412" o:spid="_x0000_s1032" type="#_x0000_t33" style="position:absolute;left:0;text-align:left;margin-left:268.4pt;margin-top:146.35pt;width:19.6pt;height:33.15pt;rotation:180;z-index:251665408" o:connectortype="elbow" o:allowincell="f" adj="-411116,-327193,-411116" strokeweight="2.25pt">
            <w10:anchorlock/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s1411" o:spid="_x0000_s1031" type="#_x0000_t33" style="position:absolute;left:0;text-align:left;margin-left:268.4pt;margin-top:146.35pt;width:19.6pt;height:87.15pt;rotation:180;z-index:251664384" o:connectortype="elbow" o:allowincell="f" adj="-411116,-137841,-411116" strokeweight="2.25pt">
            <w10:anchorlock/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s1410" o:spid="_x0000_s1030" type="#_x0000_t33" style="position:absolute;left:0;text-align:left;margin-left:268.4pt;margin-top:146.35pt;width:19.6pt;height:141.15pt;rotation:180;z-index:251663360" o:connectortype="elbow" o:allowincell="f" adj="-411116,-93370,-411116" strokeweight="2.25pt">
            <w10:anchorlock/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48.4pt;width:450pt;height:354.8pt;z-index:251662336" o:preferrelative="f">
            <v:fill o:detectmouseclick="t"/>
            <v:path o:extrusionok="t" o:connecttype="none"/>
            <o:lock v:ext="edit" text="t"/>
            <w10:anchorlock/>
          </v:shape>
        </w:pict>
      </w:r>
      <w:r w:rsidRPr="00EA62A5">
        <w:rPr>
          <w:rFonts w:ascii="TH SarabunIT๙" w:hAnsi="TH SarabunIT๙" w:cs="TH SarabunIT๙"/>
          <w:b/>
          <w:bCs/>
          <w:sz w:val="32"/>
          <w:szCs w:val="32"/>
        </w:rPr>
        <w:pict>
          <v:shape id="_x0000_i1025" type="#_x0000_t75" style="width:449.55pt;height:354.75pt" fillcolor="window">
            <v:imagedata croptop="-65520f" cropbottom="65520f"/>
            <o:lock v:ext="edit" rotation="t" position="t"/>
          </v:shape>
        </w:pict>
      </w:r>
    </w:p>
    <w:p w:rsidR="000049D2" w:rsidRPr="00333082" w:rsidRDefault="000049D2" w:rsidP="000049D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jc w:val="both"/>
        <w:rPr>
          <w:rFonts w:ascii="TH SarabunIT๙" w:hAnsi="TH SarabunIT๙" w:cs="TH SarabunIT๙"/>
          <w:sz w:val="32"/>
          <w:szCs w:val="32"/>
        </w:rPr>
        <w:sectPr w:rsidR="000049D2" w:rsidRPr="00333082" w:rsidSect="001647F9">
          <w:pgSz w:w="11906" w:h="16838"/>
          <w:pgMar w:top="1418" w:right="1418" w:bottom="851" w:left="1701" w:header="720" w:footer="720" w:gutter="0"/>
          <w:pgNumType w:fmt="thaiNumbers" w:start="4"/>
          <w:cols w:space="708"/>
          <w:docGrid w:linePitch="360"/>
        </w:sectPr>
      </w:pPr>
    </w:p>
    <w:p w:rsidR="000049D2" w:rsidRPr="00333082" w:rsidRDefault="000049D2" w:rsidP="000049D2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33308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3308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โครงสร้างการบริหารงานและภาระหน้าที่ขององค์การบริหารส่วนตำบล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</w:p>
    <w:p w:rsidR="000049D2" w:rsidRPr="00333082" w:rsidRDefault="000049D2" w:rsidP="000049D2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EA62A5">
        <w:rPr>
          <w:rFonts w:ascii="TH SarabunIT๙" w:hAnsi="TH SarabunIT๙" w:cs="TH SarabunIT๙"/>
          <w:noProof/>
          <w:sz w:val="28"/>
        </w:rPr>
        <w:pict>
          <v:rect id="_x0000_s1043" style="position:absolute;left:0;text-align:left;margin-left:275.25pt;margin-top:.25pt;width:135pt;height:57.7pt;z-index:-251639808"/>
        </w:pic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2">
        <w:rPr>
          <w:rFonts w:ascii="TH SarabunIT๙" w:hAnsi="TH SarabunIT๙" w:cs="TH SarabunIT๙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</w:p>
    <w:p w:rsidR="000049D2" w:rsidRPr="00333082" w:rsidRDefault="000049D2" w:rsidP="000049D2">
      <w:pPr>
        <w:tabs>
          <w:tab w:val="center" w:pos="10448"/>
        </w:tabs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EA62A5">
        <w:rPr>
          <w:rFonts w:ascii="TH SarabunIT๙" w:hAnsi="TH SarabunIT๙" w:cs="TH SarabunIT๙"/>
          <w:noProof/>
          <w:sz w:val="28"/>
        </w:rPr>
        <w:pict>
          <v:rect id="_x0000_s1051" style="position:absolute;left:0;text-align:left;margin-left:486pt;margin-top:.25pt;width:169.5pt;height:39.65pt;z-index:-251658240"/>
        </w:pict>
      </w:r>
      <w:r w:rsidRPr="00333082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ประจักร์  ชาติมนตรี</w:t>
      </w:r>
      <w:r w:rsidRPr="00333082">
        <w:rPr>
          <w:rFonts w:ascii="TH SarabunIT๙" w:hAnsi="TH SarabunIT๙" w:cs="TH SarabunIT๙"/>
          <w:sz w:val="32"/>
          <w:szCs w:val="32"/>
          <w:cs/>
        </w:rPr>
        <w:t>)</w:t>
      </w:r>
      <w:r w:rsidRPr="00333082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สมบัติ  ภู่ประเสริฐสรรค์</w:t>
      </w:r>
    </w:p>
    <w:p w:rsidR="000049D2" w:rsidRPr="00333082" w:rsidRDefault="000049D2" w:rsidP="000049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62A5">
        <w:rPr>
          <w:rFonts w:ascii="TH SarabunIT๙" w:hAnsi="TH SarabunIT๙" w:cs="TH SarabunIT๙"/>
          <w:noProof/>
          <w:sz w:val="28"/>
        </w:rPr>
        <w:pict>
          <v:line id="_x0000_s1050" style="position:absolute;left:0;text-align:left;z-index:251658240" from="410.25pt,1.95pt" to="486pt,1.95pt">
            <v:stroke dashstyle="dash" endarrow="block"/>
          </v:line>
        </w:pict>
      </w:r>
      <w:r w:rsidRPr="0033308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>เลขานุการนายก อบต.</w:t>
      </w:r>
    </w:p>
    <w:p w:rsidR="000049D2" w:rsidRPr="00333082" w:rsidRDefault="000049D2" w:rsidP="000049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62A5">
        <w:rPr>
          <w:rFonts w:ascii="TH SarabunIT๙" w:hAnsi="TH SarabunIT๙" w:cs="TH SarabunIT๙"/>
          <w:noProof/>
          <w:sz w:val="28"/>
        </w:rPr>
        <w:pict>
          <v:line id="_x0000_s1049" style="position:absolute;left:0;text-align:left;z-index:251682816" from="351pt,3.8pt" to="351pt,84.8pt">
            <v:stroke endarrow="block"/>
          </v:line>
        </w:pict>
      </w:r>
      <w:r w:rsidRPr="00EA62A5">
        <w:rPr>
          <w:rFonts w:ascii="TH SarabunIT๙" w:hAnsi="TH SarabunIT๙" w:cs="TH SarabunIT๙"/>
          <w:noProof/>
          <w:sz w:val="28"/>
        </w:rPr>
        <w:pict>
          <v:rect id="_x0000_s1045" style="position:absolute;left:0;text-align:left;margin-left:369pt;margin-top:9.45pt;width:162pt;height:53.95pt;z-index:-251637760"/>
        </w:pict>
      </w:r>
      <w:r w:rsidRPr="00EA62A5">
        <w:rPr>
          <w:rFonts w:ascii="TH SarabunIT๙" w:hAnsi="TH SarabunIT๙" w:cs="TH SarabunIT๙"/>
          <w:noProof/>
          <w:sz w:val="28"/>
        </w:rPr>
        <w:pict>
          <v:rect id="_x0000_s1058" style="position:absolute;left:0;text-align:left;margin-left:175.7pt;margin-top:9.45pt;width:148.3pt;height:59.8pt;z-index:-251624448"/>
        </w:pict>
      </w:r>
      <w:r w:rsidRPr="00EA62A5">
        <w:rPr>
          <w:rFonts w:ascii="TH SarabunIT๙" w:hAnsi="TH SarabunIT๙" w:cs="TH SarabunIT๙"/>
          <w:noProof/>
          <w:sz w:val="28"/>
        </w:rPr>
        <w:pict>
          <v:rect id="_x0000_s1044" style="position:absolute;left:0;text-align:left;margin-left:207pt;margin-top:9.45pt;width:117pt;height:36pt;z-index:-251638784"/>
        </w:pict>
      </w:r>
      <w:r w:rsidRPr="00333082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</w:t>
      </w:r>
    </w:p>
    <w:p w:rsidR="000049D2" w:rsidRPr="00333082" w:rsidRDefault="000049D2" w:rsidP="000049D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62A5">
        <w:rPr>
          <w:rFonts w:ascii="TH SarabunIT๙" w:hAnsi="TH SarabunIT๙" w:cs="TH SarabunIT๙"/>
          <w:noProof/>
          <w:sz w:val="28"/>
        </w:rPr>
        <w:pict>
          <v:line id="_x0000_s1052" style="position:absolute;left:0;text-align:left;z-index:251658240" from="324pt,9.05pt" to="369pt,9.05pt"/>
        </w:pict>
      </w:r>
      <w:r w:rsidRPr="0033308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>รองนายก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333082">
        <w:rPr>
          <w:rFonts w:ascii="TH SarabunIT๙" w:hAnsi="TH SarabunIT๙" w:cs="TH SarabunIT๙"/>
          <w:sz w:val="32"/>
          <w:szCs w:val="32"/>
          <w:cs/>
        </w:rPr>
        <w:t>คนที่ 1</w:t>
      </w:r>
      <w:r w:rsidRPr="0033308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รองนายก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333082">
        <w:rPr>
          <w:rFonts w:ascii="TH SarabunIT๙" w:hAnsi="TH SarabunIT๙" w:cs="TH SarabunIT๙"/>
          <w:sz w:val="32"/>
          <w:szCs w:val="32"/>
          <w:cs/>
        </w:rPr>
        <w:t>คนที่ 2</w:t>
      </w:r>
    </w:p>
    <w:p w:rsidR="000049D2" w:rsidRPr="00333082" w:rsidRDefault="000049D2" w:rsidP="000049D2">
      <w:pPr>
        <w:tabs>
          <w:tab w:val="left" w:pos="7575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    นาย</w:t>
      </w:r>
      <w:r>
        <w:rPr>
          <w:rFonts w:ascii="TH SarabunIT๙" w:hAnsi="TH SarabunIT๙" w:cs="TH SarabunIT๙" w:hint="cs"/>
          <w:sz w:val="32"/>
          <w:szCs w:val="32"/>
          <w:cs/>
        </w:rPr>
        <w:t>รัตนโชติ  ช่วยพูล</w:t>
      </w:r>
      <w:r w:rsidRPr="0033308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33082">
        <w:rPr>
          <w:rFonts w:ascii="TH SarabunIT๙" w:hAnsi="TH SarabunIT๙" w:cs="TH SarabunIT๙"/>
          <w:sz w:val="32"/>
          <w:szCs w:val="32"/>
        </w:rPr>
        <w:t xml:space="preserve"> </w:t>
      </w:r>
      <w:r w:rsidRPr="005A7544">
        <w:rPr>
          <w:rFonts w:ascii="TH SarabunIT๙" w:hAnsi="TH SarabunIT๙" w:cs="TH SarabunIT๙"/>
          <w:sz w:val="32"/>
          <w:szCs w:val="32"/>
          <w:cs/>
        </w:rPr>
        <w:t>นางกนลรัตน์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แซ่จก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0049D2" w:rsidRPr="00333082" w:rsidRDefault="000049D2" w:rsidP="000049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A62A5">
        <w:rPr>
          <w:rFonts w:ascii="TH SarabunIT๙" w:hAnsi="TH SarabunIT๙" w:cs="TH SarabunIT๙"/>
          <w:noProof/>
          <w:sz w:val="28"/>
        </w:rPr>
        <w:pict>
          <v:rect id="_x0000_s1046" style="position:absolute;left:0;text-align:left;margin-left:289.5pt;margin-top:11.65pt;width:126pt;height:54pt;z-index:-251636736"/>
        </w:pic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</w:p>
    <w:p w:rsidR="000049D2" w:rsidRPr="00333082" w:rsidRDefault="000049D2" w:rsidP="000049D2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(น</w:t>
      </w:r>
      <w:r>
        <w:rPr>
          <w:rFonts w:ascii="TH SarabunIT๙" w:hAnsi="TH SarabunIT๙" w:cs="TH SarabunIT๙" w:hint="cs"/>
          <w:sz w:val="32"/>
          <w:szCs w:val="32"/>
          <w:cs/>
        </w:rPr>
        <w:t>างสาวมณฑ</w:t>
      </w:r>
      <w:r w:rsidRPr="00333082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นวลเสน</w:t>
      </w:r>
      <w:r w:rsidRPr="00333082">
        <w:rPr>
          <w:rFonts w:ascii="TH SarabunIT๙" w:hAnsi="TH SarabunIT๙" w:cs="TH SarabunIT๙"/>
          <w:sz w:val="32"/>
          <w:szCs w:val="32"/>
          <w:cs/>
        </w:rPr>
        <w:t>)</w:t>
      </w:r>
    </w:p>
    <w:p w:rsidR="000049D2" w:rsidRPr="00333082" w:rsidRDefault="000049D2" w:rsidP="000049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51pt;margin-top:11.4pt;width:0;height:42.2pt;z-index:251693056" o:connectortype="straight"/>
        </w:pict>
      </w:r>
    </w:p>
    <w:p w:rsidR="000049D2" w:rsidRPr="00333082" w:rsidRDefault="000049D2" w:rsidP="000049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2"/>
          <w:szCs w:val="2"/>
        </w:rPr>
      </w:pP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</w:p>
    <w:p w:rsidR="000049D2" w:rsidRPr="00333082" w:rsidRDefault="000049D2" w:rsidP="000049D2">
      <w:pPr>
        <w:rPr>
          <w:rFonts w:ascii="TH SarabunIT๙" w:hAnsi="TH SarabunIT๙" w:cs="TH SarabunIT๙"/>
          <w:sz w:val="2"/>
          <w:szCs w:val="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2"/>
          <w:szCs w:val="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2"/>
          <w:szCs w:val="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2"/>
          <w:szCs w:val="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2"/>
          <w:szCs w:val="2"/>
        </w:rPr>
      </w:pPr>
    </w:p>
    <w:p w:rsidR="000049D2" w:rsidRDefault="000049D2" w:rsidP="000049D2">
      <w:pPr>
        <w:tabs>
          <w:tab w:val="left" w:pos="720"/>
          <w:tab w:val="left" w:pos="1440"/>
          <w:tab w:val="left" w:pos="2160"/>
          <w:tab w:val="left" w:pos="35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55" style="position:absolute;z-index:251688960" from="626.45pt,9.2pt" to="626.45pt,36.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54" style="position:absolute;flip:y;z-index:251687936" from="51.2pt,9.15pt" to="626.25pt,9.9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53" style="position:absolute;z-index:251686912" from="351pt,9.3pt" to="351pt,36.3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56" style="position:absolute;z-index:251689984" from="51.95pt,9.15pt" to="51.95pt,34.6pt">
            <v:stroke endarrow="block"/>
          </v:line>
        </w:pic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0049D2" w:rsidRDefault="000049D2" w:rsidP="000049D2">
      <w:pPr>
        <w:tabs>
          <w:tab w:val="left" w:pos="720"/>
          <w:tab w:val="left" w:pos="1440"/>
          <w:tab w:val="left" w:pos="2160"/>
          <w:tab w:val="left" w:pos="3510"/>
        </w:tabs>
        <w:rPr>
          <w:rFonts w:ascii="TH SarabunIT๙" w:hAnsi="TH SarabunIT๙" w:cs="TH SarabunIT๙"/>
          <w:sz w:val="32"/>
          <w:szCs w:val="32"/>
        </w:rPr>
      </w:pPr>
      <w:r w:rsidRPr="00EA62A5">
        <w:rPr>
          <w:rFonts w:ascii="TH SarabunIT๙" w:hAnsi="TH SarabunIT๙" w:cs="TH SarabunIT๙"/>
          <w:noProof/>
          <w:sz w:val="28"/>
        </w:rPr>
        <w:pict>
          <v:rect id="_x0000_s1057" style="position:absolute;margin-left:-12.55pt;margin-top:15.8pt;width:137.25pt;height:40.85pt;z-index:-251625472"/>
        </w:pict>
      </w:r>
    </w:p>
    <w:p w:rsidR="000049D2" w:rsidRPr="00333082" w:rsidRDefault="000049D2" w:rsidP="000049D2">
      <w:pPr>
        <w:tabs>
          <w:tab w:val="left" w:pos="720"/>
          <w:tab w:val="left" w:pos="1440"/>
          <w:tab w:val="left" w:pos="2160"/>
          <w:tab w:val="left" w:pos="3510"/>
        </w:tabs>
        <w:rPr>
          <w:rFonts w:ascii="TH SarabunIT๙" w:hAnsi="TH SarabunIT๙" w:cs="TH SarabunIT๙"/>
          <w:sz w:val="32"/>
          <w:szCs w:val="32"/>
        </w:rPr>
      </w:pPr>
      <w:r w:rsidRPr="00EA62A5">
        <w:rPr>
          <w:rFonts w:ascii="TH SarabunIT๙" w:hAnsi="TH SarabunIT๙" w:cs="TH SarabunIT๙"/>
          <w:noProof/>
          <w:sz w:val="28"/>
        </w:rPr>
        <w:pict>
          <v:rect id="_x0000_s1048" style="position:absolute;margin-left:566.25pt;margin-top:1.5pt;width:119.45pt;height:37.05pt;z-index:-251634688"/>
        </w:pict>
      </w:r>
      <w:r w:rsidRPr="00EA62A5">
        <w:rPr>
          <w:rFonts w:ascii="TH SarabunIT๙" w:hAnsi="TH SarabunIT๙" w:cs="TH SarabunIT๙"/>
          <w:noProof/>
          <w:sz w:val="28"/>
        </w:rPr>
        <w:pict>
          <v:rect id="_x0000_s1047" style="position:absolute;margin-left:285pt;margin-top:1.5pt;width:135pt;height:37.05pt;z-index:-251635712"/>
        </w:pict>
      </w:r>
      <w:r w:rsidRPr="00333082">
        <w:rPr>
          <w:rFonts w:ascii="TH SarabunIT๙" w:hAnsi="TH SarabunIT๙" w:cs="TH SarabunIT๙"/>
          <w:sz w:val="32"/>
          <w:szCs w:val="32"/>
          <w:cs/>
        </w:rPr>
        <w:t>หัวหน้าส่วนสำนักปลัด</w:t>
      </w:r>
      <w:r w:rsidRPr="00333082"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หัวหน้าส่วนการคลัง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0049D2" w:rsidRDefault="000049D2" w:rsidP="00004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51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3082">
        <w:rPr>
          <w:rFonts w:ascii="TH SarabunIT๙" w:hAnsi="TH SarabunIT๙" w:cs="TH SarabunIT๙"/>
          <w:sz w:val="32"/>
          <w:szCs w:val="32"/>
          <w:cs/>
        </w:rPr>
        <w:t>(ว่าง)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3308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โสพิศ  พงค์รัตน์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2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นายมนูญ  บุญทิก</w:t>
      </w:r>
      <w:r w:rsidRPr="00333082">
        <w:rPr>
          <w:rFonts w:ascii="TH SarabunIT๙" w:hAnsi="TH SarabunIT๙" w:cs="TH SarabunIT๙"/>
          <w:sz w:val="32"/>
          <w:szCs w:val="32"/>
          <w:cs/>
        </w:rPr>
        <w:t>)</w:t>
      </w:r>
    </w:p>
    <w:p w:rsidR="000049D2" w:rsidRPr="00333082" w:rsidRDefault="000049D2" w:rsidP="000049D2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333082">
        <w:rPr>
          <w:rFonts w:ascii="TH SarabunIT๙" w:hAnsi="TH SarabunIT๙" w:cs="TH SarabunIT๙"/>
          <w:sz w:val="28"/>
          <w:cs/>
        </w:rPr>
        <w:t xml:space="preserve">       -งานบริหารทั่วไป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 xml:space="preserve">   -งานการเงินและบัญชี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  </w:t>
      </w:r>
      <w:r w:rsidRPr="0033308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>-งานก่อสร้าง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           </w:t>
      </w:r>
      <w:r w:rsidRPr="00333082">
        <w:rPr>
          <w:rFonts w:ascii="TH SarabunIT๙" w:hAnsi="TH SarabunIT๙" w:cs="TH SarabunIT๙"/>
          <w:sz w:val="28"/>
        </w:rPr>
        <w:t xml:space="preserve">  </w:t>
      </w:r>
      <w:r w:rsidRPr="00333082">
        <w:rPr>
          <w:rFonts w:ascii="TH SarabunIT๙" w:hAnsi="TH SarabunIT๙" w:cs="TH SarabunIT๙"/>
          <w:sz w:val="28"/>
          <w:cs/>
        </w:rPr>
        <w:t xml:space="preserve">                        </w:t>
      </w:r>
    </w:p>
    <w:p w:rsidR="000049D2" w:rsidRDefault="000049D2" w:rsidP="000049D2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333082">
        <w:rPr>
          <w:rFonts w:ascii="TH SarabunIT๙" w:hAnsi="TH SarabunIT๙" w:cs="TH SarabunIT๙"/>
          <w:sz w:val="28"/>
          <w:cs/>
        </w:rPr>
        <w:t xml:space="preserve">       -งานนโยบายและแผน             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 xml:space="preserve">   -งานพัฒนาและจัดเก็บรายได้</w:t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 xml:space="preserve"> </w:t>
      </w:r>
      <w:r w:rsidRPr="0033308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 -งานออกแบบและควบคุมอาคาร</w:t>
      </w:r>
      <w:r>
        <w:rPr>
          <w:rFonts w:ascii="TH SarabunIT๙" w:hAnsi="TH SarabunIT๙" w:cs="TH SarabunIT๙"/>
          <w:sz w:val="28"/>
          <w:cs/>
        </w:rPr>
        <w:tab/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            </w:t>
      </w:r>
    </w:p>
    <w:p w:rsidR="000049D2" w:rsidRPr="00333082" w:rsidRDefault="000049D2" w:rsidP="000049D2">
      <w:pPr>
        <w:tabs>
          <w:tab w:val="left" w:pos="1260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333082">
        <w:rPr>
          <w:rFonts w:ascii="TH SarabunIT๙" w:hAnsi="TH SarabunIT๙" w:cs="TH SarabunIT๙"/>
          <w:sz w:val="28"/>
          <w:cs/>
        </w:rPr>
        <w:t>-งานด้านยาเสพติด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</w:t>
      </w:r>
      <w:r w:rsidRPr="00333082">
        <w:rPr>
          <w:rFonts w:ascii="TH SarabunIT๙" w:hAnsi="TH SarabunIT๙" w:cs="TH SarabunIT๙"/>
          <w:sz w:val="28"/>
          <w:cs/>
        </w:rPr>
        <w:t>-งานทะเบียนทรัพย์สินและพัสดุ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>- งานผังเมือง</w:t>
      </w:r>
    </w:p>
    <w:p w:rsidR="000049D2" w:rsidRPr="00333082" w:rsidRDefault="000049D2" w:rsidP="000049D2">
      <w:pPr>
        <w:tabs>
          <w:tab w:val="left" w:pos="1260"/>
        </w:tabs>
        <w:rPr>
          <w:rFonts w:ascii="TH SarabunIT๙" w:hAnsi="TH SarabunIT๙" w:cs="TH SarabunIT๙"/>
          <w:sz w:val="28"/>
          <w:cs/>
        </w:rPr>
      </w:pPr>
      <w:r w:rsidRPr="00333082">
        <w:rPr>
          <w:rFonts w:ascii="TH SarabunIT๙" w:hAnsi="TH SarabunIT๙" w:cs="TH SarabunIT๙"/>
          <w:sz w:val="28"/>
          <w:cs/>
        </w:rPr>
        <w:t xml:space="preserve">       -งานบริหารงานบุคคล</w:t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                  </w:t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 xml:space="preserve"> -งานสาธารณูปโภค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  <w:t xml:space="preserve">  </w:t>
      </w:r>
    </w:p>
    <w:p w:rsidR="000049D2" w:rsidRPr="00333082" w:rsidRDefault="000049D2" w:rsidP="000049D2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333082">
        <w:rPr>
          <w:rFonts w:ascii="TH SarabunIT๙" w:hAnsi="TH SarabunIT๙" w:cs="TH SarabunIT๙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333082">
        <w:rPr>
          <w:rFonts w:ascii="TH SarabunIT๙" w:hAnsi="TH SarabunIT๙" w:cs="TH SarabunIT๙"/>
          <w:sz w:val="28"/>
          <w:cs/>
        </w:rPr>
        <w:t>-งานนิติการและการพาณิชย์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             </w:t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  <w:t xml:space="preserve">  </w:t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                         </w:t>
      </w:r>
    </w:p>
    <w:p w:rsidR="000049D2" w:rsidRPr="00333082" w:rsidRDefault="000049D2" w:rsidP="000049D2">
      <w:pPr>
        <w:tabs>
          <w:tab w:val="left" w:pos="1260"/>
        </w:tabs>
        <w:ind w:left="426" w:hanging="28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</w:t>
      </w:r>
      <w:r w:rsidRPr="00333082">
        <w:rPr>
          <w:rFonts w:ascii="TH SarabunIT๙" w:hAnsi="TH SarabunIT๙" w:cs="TH SarabunIT๙"/>
          <w:sz w:val="28"/>
          <w:cs/>
        </w:rPr>
        <w:t xml:space="preserve"> -งานป้องกันและบรรเทาสาธารณภัย</w:t>
      </w:r>
      <w:r w:rsidRPr="00333082">
        <w:rPr>
          <w:rFonts w:ascii="TH SarabunIT๙" w:hAnsi="TH SarabunIT๙" w:cs="TH SarabunIT๙"/>
          <w:sz w:val="28"/>
        </w:rPr>
        <w:tab/>
      </w:r>
      <w:r w:rsidRPr="00333082">
        <w:rPr>
          <w:rFonts w:ascii="TH SarabunIT๙" w:hAnsi="TH SarabunIT๙" w:cs="TH SarabunIT๙"/>
          <w:sz w:val="28"/>
        </w:rPr>
        <w:tab/>
      </w:r>
      <w:r w:rsidRPr="00333082">
        <w:rPr>
          <w:rFonts w:ascii="TH SarabunIT๙" w:hAnsi="TH SarabunIT๙" w:cs="TH SarabunIT๙"/>
          <w:sz w:val="28"/>
          <w:cs/>
        </w:rPr>
        <w:t xml:space="preserve">    </w:t>
      </w:r>
      <w:r w:rsidRPr="00333082">
        <w:rPr>
          <w:rFonts w:ascii="TH SarabunIT๙" w:hAnsi="TH SarabunIT๙" w:cs="TH SarabunIT๙"/>
          <w:sz w:val="28"/>
        </w:rPr>
        <w:tab/>
      </w:r>
      <w:r w:rsidRPr="00333082">
        <w:rPr>
          <w:rFonts w:ascii="TH SarabunIT๙" w:hAnsi="TH SarabunIT๙" w:cs="TH SarabunIT๙"/>
          <w:sz w:val="28"/>
        </w:rPr>
        <w:tab/>
      </w:r>
      <w:r w:rsidRPr="00333082">
        <w:rPr>
          <w:rFonts w:ascii="TH SarabunIT๙" w:hAnsi="TH SarabunIT๙" w:cs="TH SarabunIT๙"/>
          <w:sz w:val="28"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333082">
        <w:rPr>
          <w:rFonts w:ascii="TH SarabunIT๙" w:hAnsi="TH SarabunIT๙" w:cs="TH SarabunIT๙"/>
          <w:sz w:val="28"/>
          <w:cs/>
        </w:rPr>
        <w:t xml:space="preserve">-งานพัฒนาชุมชน      </w:t>
      </w:r>
      <w:r w:rsidRPr="00333082">
        <w:rPr>
          <w:rFonts w:ascii="TH SarabunIT๙" w:hAnsi="TH SarabunIT๙" w:cs="TH SarabunIT๙"/>
          <w:sz w:val="28"/>
          <w:cs/>
        </w:rPr>
        <w:tab/>
        <w:t xml:space="preserve">      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</w:p>
    <w:p w:rsidR="000049D2" w:rsidRDefault="000049D2" w:rsidP="000049D2">
      <w:pPr>
        <w:tabs>
          <w:tab w:val="left" w:pos="1260"/>
        </w:tabs>
        <w:ind w:left="426" w:hanging="28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>-งานการศึกษา ศาสนา ประเพณีและวัฒนธรรม</w:t>
      </w:r>
    </w:p>
    <w:p w:rsidR="000049D2" w:rsidRDefault="000049D2" w:rsidP="000049D2">
      <w:pPr>
        <w:tabs>
          <w:tab w:val="left" w:pos="1260"/>
        </w:tabs>
        <w:ind w:left="426" w:hanging="28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Pr="00333082">
        <w:rPr>
          <w:rFonts w:ascii="TH SarabunIT๙" w:hAnsi="TH SarabunIT๙" w:cs="TH SarabunIT๙"/>
          <w:sz w:val="28"/>
        </w:rPr>
        <w:t>-</w:t>
      </w:r>
      <w:r w:rsidRPr="00333082">
        <w:rPr>
          <w:rFonts w:ascii="TH SarabunIT๙" w:hAnsi="TH SarabunIT๙" w:cs="TH SarabunIT๙"/>
          <w:sz w:val="28"/>
          <w:cs/>
        </w:rPr>
        <w:t>งานด้านสาธารณสุข</w:t>
      </w:r>
      <w:r w:rsidRPr="00333082">
        <w:rPr>
          <w:rFonts w:ascii="TH SarabunIT๙" w:hAnsi="TH SarabunIT๙" w:cs="TH SarabunIT๙"/>
          <w:sz w:val="28"/>
          <w:cs/>
        </w:rPr>
        <w:tab/>
      </w:r>
    </w:p>
    <w:p w:rsidR="000049D2" w:rsidRPr="00333082" w:rsidRDefault="000049D2" w:rsidP="000049D2">
      <w:pPr>
        <w:tabs>
          <w:tab w:val="left" w:pos="1260"/>
        </w:tabs>
        <w:ind w:left="426" w:hanging="28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333082">
        <w:rPr>
          <w:rFonts w:ascii="TH SarabunIT๙" w:hAnsi="TH SarabunIT๙" w:cs="TH SarabunIT๙"/>
          <w:sz w:val="28"/>
          <w:cs/>
        </w:rPr>
        <w:t xml:space="preserve">- งานกีฬาและนันทนาการ       </w:t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  <w:r w:rsidRPr="00333082">
        <w:rPr>
          <w:rFonts w:ascii="TH SarabunIT๙" w:hAnsi="TH SarabunIT๙" w:cs="TH SarabunIT๙"/>
          <w:sz w:val="28"/>
          <w:cs/>
        </w:rPr>
        <w:tab/>
      </w:r>
    </w:p>
    <w:p w:rsidR="000049D2" w:rsidRPr="00333082" w:rsidRDefault="000049D2" w:rsidP="000049D2">
      <w:pPr>
        <w:spacing w:after="240"/>
        <w:rPr>
          <w:rFonts w:ascii="TH SarabunIT๙" w:hAnsi="TH SarabunIT๙" w:cs="TH SarabunIT๙"/>
          <w:sz w:val="32"/>
          <w:szCs w:val="32"/>
        </w:rPr>
        <w:sectPr w:rsidR="000049D2" w:rsidRPr="00333082" w:rsidSect="0021669C">
          <w:footerReference w:type="even" r:id="rId9"/>
          <w:footerReference w:type="default" r:id="rId10"/>
          <w:pgSz w:w="16838" w:h="11906" w:orient="landscape" w:code="9"/>
          <w:pgMar w:top="1259" w:right="902" w:bottom="1106" w:left="1440" w:header="709" w:footer="709" w:gutter="0"/>
          <w:pgNumType w:start="0"/>
          <w:cols w:space="708"/>
          <w:titlePg/>
          <w:docGrid w:linePitch="360"/>
        </w:sectPr>
      </w:pPr>
    </w:p>
    <w:p w:rsidR="000049D2" w:rsidRDefault="000049D2" w:rsidP="000049D2">
      <w:pPr>
        <w:spacing w:after="240"/>
        <w:rPr>
          <w:rFonts w:ascii="TH SarabunIT๙" w:hAnsi="TH SarabunIT๙" w:cs="TH SarabunIT๙" w:hint="cs"/>
          <w:sz w:val="32"/>
          <w:szCs w:val="32"/>
        </w:rPr>
      </w:pPr>
    </w:p>
    <w:p w:rsidR="000049D2" w:rsidRPr="00534F9B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4F9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</w:p>
    <w:p w:rsidR="000049D2" w:rsidRPr="00534F9B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4F9B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การวิเคราะห์สถานการณ์ปัญหา</w:t>
      </w:r>
    </w:p>
    <w:p w:rsidR="000049D2" w:rsidRDefault="000049D2" w:rsidP="000049D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4F9B">
        <w:rPr>
          <w:rFonts w:ascii="TH SarabunIT๙" w:hAnsi="TH SarabunIT๙" w:cs="TH SarabunIT๙"/>
          <w:sz w:val="32"/>
          <w:szCs w:val="32"/>
        </w:rPr>
        <w:tab/>
      </w:r>
      <w:r w:rsidRPr="00534F9B">
        <w:rPr>
          <w:rFonts w:ascii="TH SarabunIT๙" w:hAnsi="TH SarabunIT๙" w:cs="TH SarabunIT๙"/>
          <w:sz w:val="32"/>
          <w:szCs w:val="32"/>
          <w:cs/>
        </w:rPr>
        <w:t>ประเทศไทยนั้นเป็นสังคมเปิด  มีอิสระ  เสรีภาพ  การเรียนรู้กว้างไกล เป็นแหล่งรวมของวัฒนธรรมที่หลากหลายและแตกต่าง  คนไทยมีคุณธรรมจริยธรรมเป็นแก่นสาร  โดยยึดมาโดยตลอด  ประเทศไทยมีประวัติศาสตร์ยาวนานกว่า 700 ปี มีเอกลักษณ์ทั้งในเชิงภาษาไทยอาหารประจำชาติ การแต่งกาย  วัฒนธรรมที่ละเอียดอ่อนสวยงาม  ประณีตท่ามกลางกระแสทุนนิยมโลกาภิวัตน์ในช่วง 30 ปี เศษที่ผ่านมา  สังคมไทยเปลี่ยนแปลงไปอย่างรวดเร็วและค่อนข้างมาก  การพบปะคนในเชิงสากลนานาชาติ  การเปลี่ยนแปลงของเทคโนโลยี  การย่างสู่ศตวรรษที่ 21 ที่เป็นโลกสมัยใหม่  การปรับตัวเองให้เข้มแข็งรู้เท่าทันและอยู่รอดในประชาคมโลกจึงเป็นเรื่องที่มีความสำคัญอย่างยิ่ง  การทราบแนวโน้มที่กำลังจะเกิดขึ้น  คุณภาพและคุณลักษณะประชากรแต่ละประเทศ  ความรู้สึกนึกคิด  ค่านิยมร่วมของประชากรทั้งโลกคืออะไร  ความเด่นเฉพาะ  ความเป็นเอกลักษณ์ที่ผสมกลมกลืนของเด็กไทยอย่างเหมาะสม  ได้สัดส่วนและครบถ้วนมีอะไรบ้าง  ครอบครัว  ชุมชน  ศาสนา  ระบบการศึกษา  สื่อมวลชน  จะเข้ามามีบทบาทในการสร้างความเป็นพลเมืองไทยที่พึงประสงค์ในอุดมการณ์ของรัฐ  ปรัชญาของคนในชาติ  การปฏิบัติที่มีเป้าหมายตรงกัน  ปัญหาของเด็กและเยาวชนในแต่ละช่วงอายุจึงมีทั้งแตกต่างกันและคล้ายคลึงกันในบางเรื่อง  ดังเห็นได้จากตารางนี้</w:t>
      </w:r>
    </w:p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85"/>
        <w:gridCol w:w="1701"/>
        <w:gridCol w:w="1843"/>
        <w:gridCol w:w="1276"/>
        <w:gridCol w:w="1276"/>
      </w:tblGrid>
      <w:tr w:rsidR="000049D2" w:rsidRPr="00534F9B" w:rsidTr="00BD4A81">
        <w:tc>
          <w:tcPr>
            <w:tcW w:w="2410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สถานการณ์เด็กและเยาวชน </w:t>
            </w:r>
          </w:p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(สภาพปัญหา)</w:t>
            </w:r>
          </w:p>
        </w:tc>
        <w:tc>
          <w:tcPr>
            <w:tcW w:w="1985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แนวทางการแก้ปัญหา</w:t>
            </w:r>
          </w:p>
        </w:tc>
        <w:tc>
          <w:tcPr>
            <w:tcW w:w="1701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ดัชนีชี้วัด</w:t>
            </w:r>
          </w:p>
        </w:tc>
        <w:tc>
          <w:tcPr>
            <w:tcW w:w="1276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0049D2" w:rsidRPr="00534F9B" w:rsidTr="00BD4A81">
        <w:tc>
          <w:tcPr>
            <w:tcW w:w="2410" w:type="dxa"/>
          </w:tcPr>
          <w:p w:rsidR="000049D2" w:rsidRPr="00534F9B" w:rsidRDefault="000049D2" w:rsidP="000049D2">
            <w:pPr>
              <w:numPr>
                <w:ilvl w:val="0"/>
                <w:numId w:val="6"/>
              </w:num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กลุ่มเด็กอายุ 0-5 ปี </w:t>
            </w:r>
          </w:p>
          <w:p w:rsidR="000049D2" w:rsidRPr="00534F9B" w:rsidRDefault="000049D2" w:rsidP="00BD4A81">
            <w:pPr>
              <w:ind w:left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สภาพปัญหา</w:t>
            </w:r>
          </w:p>
          <w:p w:rsidR="000049D2" w:rsidRPr="00534F9B" w:rsidRDefault="000049D2" w:rsidP="000049D2">
            <w:pPr>
              <w:numPr>
                <w:ilvl w:val="1"/>
                <w:numId w:val="6"/>
              </w:numPr>
              <w:tabs>
                <w:tab w:val="left" w:pos="885"/>
              </w:tabs>
              <w:ind w:left="0" w:firstLine="317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ปัญหาภาวะทุพโภชนาการ</w:t>
            </w:r>
          </w:p>
          <w:p w:rsidR="000049D2" w:rsidRPr="00534F9B" w:rsidRDefault="000049D2" w:rsidP="000049D2">
            <w:pPr>
              <w:numPr>
                <w:ilvl w:val="1"/>
                <w:numId w:val="6"/>
              </w:numPr>
              <w:ind w:left="33" w:firstLine="251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ปัญหาการรับวัคซีนไม่ครบตามกำหนด</w:t>
            </w:r>
          </w:p>
          <w:p w:rsidR="000049D2" w:rsidRDefault="000049D2" w:rsidP="000049D2">
            <w:pPr>
              <w:numPr>
                <w:ilvl w:val="1"/>
                <w:numId w:val="6"/>
              </w:numPr>
              <w:ind w:left="33" w:firstLine="251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ปัญหาฟันผุปัญหาโรคในเด็กเล็ก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-ส่งเสริมสาธารณสุขให้มีประสิทธิภาพและทั่วถึง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ส่งเสริมการดูแลรักษาสุขภาพในช่องปาก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-ส่งเสริมให้ความรู้แก่ผู้ปกครองและผู้ดูแลเด็กในการป้องกันและดูแลเด็กเบื้องต้นกรณีเด็กมีโรค</w:t>
            </w:r>
          </w:p>
        </w:tc>
        <w:tc>
          <w:tcPr>
            <w:tcW w:w="1701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เด็กอายุ 0-5 ปี 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-ที่มีปัญหาภาวะทุพโภชนาการ จำนวน 100 คน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  ที่รับวัคซีนไม่ครบ จำนวน 51 คน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-เด็กอายุ 0-5 ปี 100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 ศพด.อบต.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843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จำนวนเด็กอายุ 0-5 ปี 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-มากกว่าร้อยละ 50มีภาวะโภชนาการดีขึ้น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-  มากกว่าร้อยละ 50ได้รับวัคซีนครบ </w:t>
            </w:r>
          </w:p>
          <w:p w:rsidR="000049D2" w:rsidRDefault="000049D2" w:rsidP="00BD4A81">
            <w:pPr>
              <w:rPr>
                <w:rFonts w:ascii="TH SarabunIT๙" w:hAnsi="TH SarabunIT๙" w:cs="TH SarabunIT๙" w:hint="cs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 ศพด.อบต.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0049D2" w:rsidRDefault="000049D2" w:rsidP="00BD4A8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049D2" w:rsidRDefault="000049D2" w:rsidP="00BD4A81">
            <w:pPr>
              <w:ind w:right="-107"/>
              <w:rPr>
                <w:rFonts w:ascii="TH SarabunIT๙" w:hAnsi="TH SarabunIT๙" w:cs="TH SarabunIT๙" w:hint="cs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ปีงบประมาณ 2557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559</w:t>
            </w:r>
          </w:p>
          <w:p w:rsidR="000049D2" w:rsidRDefault="000049D2" w:rsidP="00BD4A81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0049D2" w:rsidRDefault="000049D2" w:rsidP="00BD4A8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0049D2" w:rsidRDefault="000049D2" w:rsidP="00BD4A8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0049D2" w:rsidRDefault="000049D2" w:rsidP="00BD4A8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0049D2" w:rsidRDefault="000049D2" w:rsidP="00BD4A8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0049D2" w:rsidRDefault="000049D2" w:rsidP="00BD4A8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049D2" w:rsidRPr="00534F9B" w:rsidRDefault="000049D2" w:rsidP="000049D2">
            <w:pPr>
              <w:numPr>
                <w:ilvl w:val="0"/>
                <w:numId w:val="7"/>
              </w:numPr>
              <w:ind w:left="174" w:hanging="17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รพ.สต.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174" w:hanging="17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สาธารณสุขอำเภอ</w:t>
            </w:r>
          </w:p>
        </w:tc>
      </w:tr>
      <w:tr w:rsidR="000049D2" w:rsidRPr="00534F9B" w:rsidTr="00BD4A81">
        <w:tc>
          <w:tcPr>
            <w:tcW w:w="2410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2.กลุ่มเด็กอายุ 6-14 ปี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 xml:space="preserve">   2.1 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ขาดการศึกษาภาคบังคับ</w:t>
            </w:r>
          </w:p>
          <w:p w:rsidR="000049D2" w:rsidRPr="00534F9B" w:rsidRDefault="000049D2" w:rsidP="000049D2">
            <w:pPr>
              <w:numPr>
                <w:ilvl w:val="1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ขาดคุณธรรมจริยธรรม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34F9B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ภาวะทุพโภชนาการ</w:t>
            </w:r>
          </w:p>
        </w:tc>
        <w:tc>
          <w:tcPr>
            <w:tcW w:w="1985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-ส่งเสริมให้เด็กได้รับการศึกษาภาคบังคับอย่างทั่วถึง</w:t>
            </w:r>
            <w:r w:rsidRPr="00534F9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ส่งเสริมให้เด็กมีคุณธรรมและจริยธรรม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 ส่งเสริมให้เด็กได้รับการพัฒนาทางด้านร่างกายและมีโภชนาการที่ดี</w:t>
            </w:r>
          </w:p>
        </w:tc>
        <w:tc>
          <w:tcPr>
            <w:tcW w:w="1701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เด็กอายุ 6-14 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ได้รับการศึกษาภาคบังคับ100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ร่วมกิจกรรมอบรมคุณธรรมจริยธรรม800 คน</w:t>
            </w:r>
          </w:p>
          <w:p w:rsidR="000049D2" w:rsidRDefault="000049D2" w:rsidP="00BD4A81">
            <w:pPr>
              <w:ind w:right="-108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-ร่วมโครงการ</w:t>
            </w:r>
          </w:p>
          <w:p w:rsidR="000049D2" w:rsidRPr="00534F9B" w:rsidRDefault="000049D2" w:rsidP="00BD4A81">
            <w:pPr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100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843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เด็กอายุ 6-14 ปี 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ได้รับการศึกษาภาคบังคับ 100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Default="000049D2" w:rsidP="00BD4A8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ร่วมกิจกรรมอบรมคุณธรรมมากกว่า 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534F9B">
              <w:rPr>
                <w:rFonts w:ascii="TH SarabunIT๙" w:hAnsi="TH SarabunIT๙" w:cs="TH SarabunIT๙"/>
                <w:sz w:val="28"/>
              </w:rPr>
              <w:t xml:space="preserve"> %</w:t>
            </w:r>
          </w:p>
          <w:p w:rsidR="000049D2" w:rsidRDefault="000049D2" w:rsidP="00BD4A8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-ร่วมโครงการ 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100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6" w:type="dxa"/>
          </w:tcPr>
          <w:p w:rsidR="000049D2" w:rsidRPr="00534F9B" w:rsidRDefault="000049D2" w:rsidP="00BD4A81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ปีงบประมาณ 2557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559</w:t>
            </w:r>
          </w:p>
        </w:tc>
        <w:tc>
          <w:tcPr>
            <w:tcW w:w="1276" w:type="dxa"/>
          </w:tcPr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กศน.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ผู้นำชุมชน</w:t>
            </w:r>
          </w:p>
        </w:tc>
      </w:tr>
    </w:tbl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85"/>
        <w:gridCol w:w="1701"/>
        <w:gridCol w:w="1843"/>
        <w:gridCol w:w="1276"/>
        <w:gridCol w:w="1276"/>
      </w:tblGrid>
      <w:tr w:rsidR="000049D2" w:rsidRPr="00534F9B" w:rsidTr="00BD4A81">
        <w:tc>
          <w:tcPr>
            <w:tcW w:w="2410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สถานการณ์เด็กและเยาวชน </w:t>
            </w:r>
          </w:p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(สภาพปัญหา)</w:t>
            </w:r>
          </w:p>
        </w:tc>
        <w:tc>
          <w:tcPr>
            <w:tcW w:w="1985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แนวทางการแก้ปัญหา</w:t>
            </w:r>
          </w:p>
        </w:tc>
        <w:tc>
          <w:tcPr>
            <w:tcW w:w="1701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ดัชนีชี้วัด</w:t>
            </w:r>
          </w:p>
        </w:tc>
        <w:tc>
          <w:tcPr>
            <w:tcW w:w="1276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Align w:val="center"/>
          </w:tcPr>
          <w:p w:rsidR="000049D2" w:rsidRPr="00534F9B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4F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0049D2" w:rsidRPr="00534F9B" w:rsidTr="00BD4A81">
        <w:tc>
          <w:tcPr>
            <w:tcW w:w="2410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3.กลุ่มเด็กอายุ15-25 ปี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สภาพปัญหา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3.1 ยาเสพติด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3.2 มีเพศสัมพันธ์ก่อนวัยอันควร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3.3 ขาดคุณธรรมจริยธรรม</w:t>
            </w:r>
          </w:p>
        </w:tc>
        <w:tc>
          <w:tcPr>
            <w:tcW w:w="1985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 ส่งเสริมและสนับสนุนกิจกรรมเพื่อให้เด็กและเยาวชนใช้เวลาว่างให้เกิดประโยชน์</w:t>
            </w:r>
            <w:r w:rsidRPr="00534F9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และห่างไกลยาเสพติด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-ส่งเสริมให้ความรู้การมีเพศสัมพันธ์ที่ถูกต้องตามหลักการศาสนา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ส่งเสริมให้เด็กมีคุณธรรมและจริยธรรม</w:t>
            </w:r>
          </w:p>
        </w:tc>
        <w:tc>
          <w:tcPr>
            <w:tcW w:w="1701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เด็กและเยาวชนอายุ 15-25 ปี 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ร่วมโครงการเกี่ยวกับยาเสพติดและโครงการอื่นๆ </w:t>
            </w:r>
            <w:r w:rsidRPr="00534F9B">
              <w:rPr>
                <w:rFonts w:ascii="TH SarabunIT๙" w:hAnsi="TH SarabunIT๙" w:cs="TH SarabunIT๙"/>
                <w:sz w:val="28"/>
              </w:rPr>
              <w:t xml:space="preserve">300 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ร่วมโครงการอบรมเยาวชนก่อนแต่งงาน จำนวน 100 คน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ร่วมโครงการฝึกอบรมจริยธรรมด้านศาสนาให้กับผู้ปกครองและเยาวชนในพื้นที่</w:t>
            </w:r>
          </w:p>
        </w:tc>
        <w:tc>
          <w:tcPr>
            <w:tcW w:w="1843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เด็กและเยาวชนอายุ 15-25 ปี 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ร่วมโครงการเกี่ยวกับยาเสพติดและโครงการอื่นๆ มากกว่า 50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ร่วมโครงการอบรมเยาวชนก่อนแต่งงาน มากกว่า </w:t>
            </w:r>
            <w:r w:rsidRPr="00534F9B">
              <w:rPr>
                <w:rFonts w:ascii="TH SarabunIT๙" w:hAnsi="TH SarabunIT๙" w:cs="TH SarabunIT๙"/>
                <w:sz w:val="28"/>
              </w:rPr>
              <w:t>50 %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ร่วมโครงการฝึกอบรมจริยธรรมด้านศาสนาให้กับผู้ปกครองและเยาวชนในพื้นที่ มากกว่า </w:t>
            </w:r>
            <w:r w:rsidRPr="00534F9B">
              <w:rPr>
                <w:rFonts w:ascii="TH SarabunIT๙" w:hAnsi="TH SarabunIT๙" w:cs="TH SarabunIT๙"/>
                <w:sz w:val="28"/>
              </w:rPr>
              <w:t>50 %</w:t>
            </w:r>
          </w:p>
        </w:tc>
        <w:tc>
          <w:tcPr>
            <w:tcW w:w="1276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ปีงบประมาณ 2557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559</w:t>
            </w:r>
          </w:p>
        </w:tc>
        <w:tc>
          <w:tcPr>
            <w:tcW w:w="1276" w:type="dxa"/>
          </w:tcPr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0049D2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สถาน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ตำรวจ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ทหาร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ผู้นำชุมชน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รพ.สต.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174" w:hanging="1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</w:tc>
      </w:tr>
      <w:tr w:rsidR="000049D2" w:rsidRPr="00534F9B" w:rsidTr="00BD4A81">
        <w:tc>
          <w:tcPr>
            <w:tcW w:w="2410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4. กลุ่มเด็กและเยาวชนผู้ด้อยโอกาส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สภาพปัญหา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4.1 ว่างงาน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4.2 ขาดโอกาส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4.3 ถูกชักนำไปในทางที่ไม่ถูกต้อง</w:t>
            </w:r>
          </w:p>
        </w:tc>
        <w:tc>
          <w:tcPr>
            <w:tcW w:w="1985" w:type="dxa"/>
          </w:tcPr>
          <w:p w:rsidR="000049D2" w:rsidRPr="00534F9B" w:rsidRDefault="000049D2" w:rsidP="00BD4A81">
            <w:pPr>
              <w:ind w:right="-76"/>
              <w:jc w:val="both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-ส่งเสริมอาชีพให้แก่เด็กและเยาวชนที่ว่างงาน</w:t>
            </w:r>
          </w:p>
          <w:p w:rsidR="000049D2" w:rsidRPr="00534F9B" w:rsidRDefault="000049D2" w:rsidP="00BD4A81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-สร้างโอกาสที่ดีให้แก่เด็กและเยาวชนผู้ด้อยโอกาส</w:t>
            </w:r>
          </w:p>
          <w:p w:rsidR="000049D2" w:rsidRPr="00534F9B" w:rsidRDefault="000049D2" w:rsidP="00BD4A8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ส่งเสริมให้เด็กและเยาวชนผู้ด้อยโอกาสเข้าใจหลักการศาสนาและสามารถใช้ชีวิตอย่างมีความสุขตามแนวทางที่ถูกต้อง</w:t>
            </w:r>
          </w:p>
        </w:tc>
        <w:tc>
          <w:tcPr>
            <w:tcW w:w="1701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เด็กและเยาวชนผู้ด้อยโอกาสในตำบล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-ร่วมโครงการ 100  คน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 ร่วมโครงการ 50 คน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-เด็กและเยาวชนผู้ด้อยโอกาส 60 คน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เด็กและเยาวชนผู้ด้อยโอกาสในตำบล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-ร่วมโครงการ มากกว่า 50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- ร่วมโครงการ 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มากกว่า 50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- ร่วมโครงการ 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 xml:space="preserve">มากกว่า 50 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ปีงบประมาณ 2557-2559</w:t>
            </w:r>
          </w:p>
        </w:tc>
        <w:tc>
          <w:tcPr>
            <w:tcW w:w="1276" w:type="dxa"/>
          </w:tcPr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จปฐ</w:t>
            </w:r>
          </w:p>
          <w:p w:rsidR="000049D2" w:rsidRPr="00CC4713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พัฒน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CC4713">
              <w:rPr>
                <w:rFonts w:ascii="TH SarabunIT๙" w:hAnsi="TH SarabunIT๙" w:cs="TH SarabunIT๙"/>
                <w:sz w:val="28"/>
                <w:cs/>
              </w:rPr>
              <w:t>ชุมชน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ผู้นำท้องถิ่น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ตำรวจ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ทหาร</w:t>
            </w:r>
          </w:p>
        </w:tc>
      </w:tr>
      <w:tr w:rsidR="000049D2" w:rsidRPr="00534F9B" w:rsidTr="00BD4A81">
        <w:tc>
          <w:tcPr>
            <w:tcW w:w="2410" w:type="dxa"/>
          </w:tcPr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5. กลุ่มเด็กพิเศษ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สภาพปัญหา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5.1 ได้รับการดูแลจากหน่วยงานที่เกี่ยวข้องไม่ทั่วถึง</w:t>
            </w:r>
          </w:p>
          <w:p w:rsidR="000049D2" w:rsidRPr="00534F9B" w:rsidRDefault="000049D2" w:rsidP="00BD4A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0049D2" w:rsidRPr="00534F9B" w:rsidRDefault="000049D2" w:rsidP="00BD4A81">
            <w:pPr>
              <w:ind w:right="-76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-ส่งเสริมและสนับสนุนสวัสดิการสำหรับเด็กพิการในท้องถิ่นอย่างทั่วถึง</w:t>
            </w:r>
          </w:p>
        </w:tc>
        <w:tc>
          <w:tcPr>
            <w:tcW w:w="1701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เด็กพิเศษในตำบล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เด็กพิเศษในตำบล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</w:rPr>
              <w:t>-</w:t>
            </w:r>
            <w:r w:rsidRPr="00534F9B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534F9B">
              <w:rPr>
                <w:rFonts w:ascii="TH SarabunIT๙" w:hAnsi="TH SarabunIT๙" w:cs="TH SarabunIT๙"/>
                <w:sz w:val="28"/>
              </w:rPr>
              <w:t>%</w:t>
            </w:r>
          </w:p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0049D2" w:rsidRPr="00534F9B" w:rsidRDefault="000049D2" w:rsidP="00BD4A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ปีงบประมาณ 2557-2559</w:t>
            </w:r>
          </w:p>
        </w:tc>
        <w:tc>
          <w:tcPr>
            <w:tcW w:w="1276" w:type="dxa"/>
          </w:tcPr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รพ.สต.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0049D2" w:rsidRPr="00534F9B" w:rsidRDefault="000049D2" w:rsidP="000049D2">
            <w:pPr>
              <w:numPr>
                <w:ilvl w:val="0"/>
                <w:numId w:val="7"/>
              </w:numPr>
              <w:ind w:left="205" w:hanging="284"/>
              <w:rPr>
                <w:rFonts w:ascii="TH SarabunIT๙" w:hAnsi="TH SarabunIT๙" w:cs="TH SarabunIT๙"/>
                <w:sz w:val="28"/>
                <w:cs/>
              </w:rPr>
            </w:pPr>
            <w:r w:rsidRPr="00534F9B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</w:tr>
    </w:tbl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0049D2" w:rsidRDefault="000049D2" w:rsidP="000049D2">
      <w:pPr>
        <w:jc w:val="center"/>
        <w:rPr>
          <w:rFonts w:ascii="TH SarabunIT๙" w:hAnsi="TH SarabunIT๙" w:cs="TH SarabunIT๙"/>
          <w:b/>
          <w:bCs/>
          <w:sz w:val="28"/>
          <w:cs/>
        </w:rPr>
        <w:sectPr w:rsidR="000049D2" w:rsidSect="000049D2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:rsidR="000049D2" w:rsidRDefault="000049D2" w:rsidP="000049D2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ส่วนที่ 4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2A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49D2" w:rsidRPr="00B92AA5" w:rsidRDefault="000049D2" w:rsidP="000049D2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การแปลงแผนไปสู่การปฏิบัติ</w:t>
      </w:r>
    </w:p>
    <w:p w:rsidR="000049D2" w:rsidRPr="00B92AA5" w:rsidRDefault="000049D2" w:rsidP="000049D2">
      <w:pPr>
        <w:numPr>
          <w:ilvl w:val="0"/>
          <w:numId w:val="9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กลุ่มเด็กอายุ 0-5 ปี ปัญหาภาวะทุพโภชนาการ</w:t>
      </w:r>
      <w:r w:rsidRPr="00B92A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และปัญหาการรับวัคซีนไม่ครบตามเกณฑ์ที่กำหนด</w:t>
      </w:r>
    </w:p>
    <w:p w:rsidR="000049D2" w:rsidRPr="00B92AA5" w:rsidRDefault="000049D2" w:rsidP="000049D2">
      <w:pPr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ส่งเสริมสาธารณสุขให้มีประสิทธิภาพและทั่วถึง</w:t>
      </w:r>
    </w:p>
    <w:p w:rsidR="000049D2" w:rsidRPr="00B92AA5" w:rsidRDefault="000049D2" w:rsidP="000049D2">
      <w:pPr>
        <w:ind w:left="108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557" w:type="dxa"/>
        <w:tblInd w:w="108" w:type="dxa"/>
        <w:tblLook w:val="04A0"/>
      </w:tblPr>
      <w:tblGrid>
        <w:gridCol w:w="684"/>
        <w:gridCol w:w="2086"/>
        <w:gridCol w:w="2349"/>
        <w:gridCol w:w="2349"/>
        <w:gridCol w:w="1222"/>
        <w:gridCol w:w="1247"/>
        <w:gridCol w:w="1247"/>
        <w:gridCol w:w="2437"/>
        <w:gridCol w:w="1936"/>
      </w:tblGrid>
      <w:tr w:rsidR="000049D2" w:rsidRPr="00B92AA5" w:rsidTr="00BD4A81">
        <w:trPr>
          <w:trHeight w:val="48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โครงการอบรมให้ความรู้แก่ผู้ปกครองเรื่องทันตสุขภาพภาวะโภชนาการของเด็ก</w:t>
            </w:r>
            <w:r w:rsidRPr="00006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และการอบรมเลี้ยงดูเด็ก0-5 ปี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เพื่อให้พ่อแม่</w:t>
            </w:r>
            <w:r w:rsidRPr="00006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ผู้ปกครองของเด็กปฐมวัยมีความรู้เกี่ยวกับการเลี้ยงดูการดูแลสุขภาพ</w:t>
            </w:r>
            <w:r w:rsidRPr="00006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และการส่งเสริมพัฒนาการของบุตรหลาน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-พ่อแม่</w:t>
            </w:r>
            <w:r w:rsidRPr="00006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  <w:r w:rsidRPr="00006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</w:p>
          <w:p w:rsidR="000049D2" w:rsidRPr="00006D08" w:rsidRDefault="000049D2" w:rsidP="00BD4A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0-5 ปี ในพื้นที่ตำบลถ้ำทะลุ</w:t>
            </w:r>
          </w:p>
          <w:p w:rsidR="000049D2" w:rsidRPr="00006D08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พ่อแม่</w:t>
            </w:r>
            <w:r w:rsidRPr="00006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  <w:r w:rsidRPr="00006D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มีความรู้ในการเลี้ยงดูบุตรหลานอย่างถูกต้อง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สร้างภูมิคุ้มกันโรคในเด็ก 0-5 ปี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ผู้ปกครองนำเด็กมารับวัคซีนป้องกันโรคและ</w:t>
            </w: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รับการตรวจสุขภาพอย่างต่อเนื่อง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เด็กอายุ 0-5 ปี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-ที่มีปัญหาภาวะทุพโภชนาการ 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-ที่รับวัคซีนไม่ครบ 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ในพื้นที่ตำบลถ้ำทะลุ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ประชาชนได้รับการตรวจสุขภาพอย่างต่อเนื่อง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</w:t>
            </w:r>
          </w:p>
          <w:p w:rsidR="000049D2" w:rsidRPr="00006D08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D0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006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 w:hint="cs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 w:hint="cs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 w:hint="cs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 w:hint="cs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 w:hint="cs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 w:hint="cs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กลุ่มเด็กอายุ 0-5 ปี  ปัญหาโรคในเด็กเล็ก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ส่งเสริมให้ความรู้แก่ผู้ปกครองและผู้ดูแลเด็กในการป้องกันและดูแลเด็กเบื้องต้นกรณีเด็กมีโรค</w:t>
      </w: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339"/>
        <w:gridCol w:w="1134"/>
        <w:gridCol w:w="1134"/>
        <w:gridCol w:w="1108"/>
        <w:gridCol w:w="2552"/>
        <w:gridCol w:w="1939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036A69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6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โครงการศูนย์พัฒนาเด็กเล็ก</w:t>
            </w:r>
            <w:r w:rsidRPr="00036A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6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</w:t>
            </w:r>
            <w:r w:rsidRPr="00036A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6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ปลอดภัย</w:t>
            </w:r>
            <w:r w:rsidRPr="00036A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6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ได้มาตรฐาน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ปกครองและผู้ดูแลเด็กมีความรู้ความเข้าใจและสามารถป้องกันโรคติดต่อและดูแลเด็กเบื้องต้นกรณีเด็กมีโรคได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เด็กเล็กใน ศพด.อบต.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ผู้ปกครองและผู้ดูแลเด็ก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รวม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ผู้ดูแลเด็กมีความรู้ความเข้าใจและสามารถป้องกันโรคติดต่อและดูแลเด็กเบื้องต้นกรณีเด็กมีโรคได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สปสช.อบต.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</w:tc>
      </w:tr>
    </w:tbl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กลุ่มเด็กอายุ 6-14 ปี ปัญหาขาดการศึกษาภาคบังคับ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ส่งเสริมให้เด็กได้รับการศึกษาภาคบังคับอย่างทั่วถึง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108"/>
        <w:gridCol w:w="1251"/>
        <w:gridCol w:w="1251"/>
        <w:gridCol w:w="1251"/>
        <w:gridCol w:w="2552"/>
        <w:gridCol w:w="1793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โครงการส่งเสริมและสนับสนุนการศึกษาทั้งในและนอกระบบ</w:t>
            </w:r>
          </w:p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เพื่อให้เด็กและเยาวชนได้รับการศึกษาอย่างทั่วถึงและมีประสิทธิภาพ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6-14 ปี</w:t>
            </w:r>
          </w:p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ใน 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ในโรงเรียน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  <w:r w:rsidRPr="00B92AA5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  <w:r w:rsidRPr="00B92AA5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  <w:r w:rsidRPr="00B92AA5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เด็กและเยาวชนได้รับการศึกษาอย่างทั่วถึงและมีประสิทธิภาพ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โครงการให้ความรู้เกี่ยวกับการศึกษาภาคบังคับ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เพื่อให้ผู้ปกครองได้มีความรู้ความเข้าใจ  และเห็นความสำคัญของการศึกษาภาคบังคับต่อไป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ผู้ปกครองของเด็กอายุ 6-14 ปี หมู่ที่ 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30,000.-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30,000.-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ผู้ปกครองได้มีความรู้ความเข้าใจ  และเห็นความสำคัญของการศึกษาภาคบังคับ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Pr="00B92AA5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  <w:r w:rsidRPr="00B92AA5">
        <w:rPr>
          <w:rFonts w:ascii="TH SarabunIT๙" w:hAnsi="TH SarabunIT๙" w:cs="TH SarabunIT๙"/>
          <w:color w:val="FF0000"/>
        </w:rPr>
        <w:tab/>
      </w: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2.กลุ่มเด็กอายุ 6-14 ปี ปัญหาขาดคุณธรรมจริยธรรม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ส่งเสริมให้เด็กมีคุณธรรมและจริยธรรม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339"/>
        <w:gridCol w:w="1134"/>
        <w:gridCol w:w="1134"/>
        <w:gridCol w:w="1108"/>
        <w:gridCol w:w="2552"/>
        <w:gridCol w:w="1939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โครงการอบรมคุณธรรมจริยธรรมภาคฤดูร้อน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เพื่อให้เด็กมีคุณธรรมจริยธรรม ใช้เวลาว่างให้เกิดประโยชน์ ได้รับความรู้ และประสบการณ์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6-14 ปี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ใน 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เด็กมีคุณธรรมจริยธรรม ใช้เวลาว่างให้เกิดประโยชน์ ได้รับความรู้ และประสบการณ์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F3A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โครงการบวชสามเณร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ภาคฤดูร้อน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เพื่อปลูกฝังจริยธรรมอันดีงามให้แก่เด็กและเยาวชน เติบโตเป็นผู้ใหญ่ที่ดีในอนาคต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6-14 ปี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ใน 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80,000.-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80,000.-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80,000.-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 มีจริยธรรมอันดีงามเติบโตเป็นผู้ใหญ่ที่ดีในอนาคต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Pr="00B92AA5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B92AA5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B92AA5" w:rsidRDefault="000049D2" w:rsidP="000049D2">
      <w:pPr>
        <w:ind w:left="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D2" w:rsidRPr="00B92AA5" w:rsidRDefault="000049D2" w:rsidP="000049D2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2.กลุ่มเด็กอายุ 6-14 ปี ปัญหาภาวะทุพโภชนาการ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ส่งเสริมให้เด็กได้รับการพัฒนาทางด้านร่างกายและมีโภชนาการที่ดี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176"/>
        <w:gridCol w:w="1134"/>
        <w:gridCol w:w="1251"/>
        <w:gridCol w:w="1251"/>
        <w:gridCol w:w="2552"/>
        <w:gridCol w:w="1842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โครงการเด็กสุขภาพดีเติบโตตามวัย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เพื่อให้เด็กได้รับการพัฒนาทางด้านร่างกายและมีโภชนาการที่ดี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6-14 ปี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ใน 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/อบต.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/อบต.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/อบต.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เด็กได้รับการพัฒนาทางด้านร่างกายและมีโภชนาการที่ดี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 / ส่วนสาธารณสุขอบต.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92AA5">
        <w:rPr>
          <w:rFonts w:ascii="TH SarabunIT๙" w:hAnsi="TH SarabunIT๙" w:cs="TH SarabunIT๙"/>
          <w:sz w:val="32"/>
          <w:szCs w:val="32"/>
        </w:rPr>
        <w:t>3.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กลุ่มเด็กอายุ 15-25 ปี ปัญหายาเสพติด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ส่งเสริมและสนับสนุนกิจกรรมเพื่อให้เด็กและเยาวชนใช้เวลาว่างให้เกิดประโยชน์ และห่างไกลยาเสพติด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1985"/>
        <w:gridCol w:w="2551"/>
        <w:gridCol w:w="1853"/>
        <w:gridCol w:w="1377"/>
        <w:gridCol w:w="1377"/>
        <w:gridCol w:w="1377"/>
        <w:gridCol w:w="2552"/>
        <w:gridCol w:w="1670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โครงการแข่งขันกีฬาต่อต้านยาเสพติด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 เยาวชน และประชาชนใช้เวลาว่างให้เกิดประโยชน์และห่างไกลยาเสพติด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และประชาชนในตำบล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และประชาชนใช้เวลาว่างให้เกิดประโยชน์และห่างไกลยาเสพติด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โครงการอบรมจริยธรรม คุณธรรมผู้นำศาสนา ต้านยาเสพติด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 เยาวชน และประชาชน มีความรู้ความเข้าใจในหลักการของศาสนา และการหลีกเลี่ยงห่างไกลยาเสพติด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และประชาชนในตำบล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และประชาชน มีความรู้ความเข้าใจในหลักการของศาสนา และการหลีกเลี่ยงห่างไกลยาเสพติด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โครงการครอบครัวอบอุ่น (ป้องกันและแก้ไขปัญหายาเสพติด)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 เยาวชน  และประชาชนทราบถึงภัยของยาเสพติด อีกทั้งสามารถป้องกันและแก้ไขปัญหายาเสพติดและโรคเอดส์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และประชาชนในตำบล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 และประชาชนทราบถึงภัยของยาเสพติด อีกทั้งสามารถป้องกันและแก้ไขปัญหายาเสพติดและโรคเอดส์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Pr="00B92AA5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92AA5">
        <w:rPr>
          <w:rFonts w:ascii="TH SarabunIT๙" w:hAnsi="TH SarabunIT๙" w:cs="TH SarabunIT๙"/>
          <w:sz w:val="32"/>
          <w:szCs w:val="32"/>
        </w:rPr>
        <w:t>3.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กลุ่มเด็กอายุ 15-25 ปี ปัญหายาเสพติด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ส่งเสริมและสนับสนุนกิจกรรมเพื่อให้เด็กและเยาวชนใช้เวลาว่างให้เกิดประโยชน์ และห่างไกลยาเสพติด</w:t>
      </w:r>
    </w:p>
    <w:p w:rsidR="000049D2" w:rsidRPr="00B92AA5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268"/>
        <w:gridCol w:w="2126"/>
        <w:gridCol w:w="2014"/>
        <w:gridCol w:w="1367"/>
        <w:gridCol w:w="1367"/>
        <w:gridCol w:w="1367"/>
        <w:gridCol w:w="2552"/>
        <w:gridCol w:w="1681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โครงการจัดกิจกรรมรณรงค์ต่อต้านยาเสพติด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เพื่อรณรงค์ให้เด็ก เยาวชน และประชาชน รู้จักการป้องกันและร่วมกันป้องกันปัญหายาเสพติด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และประชาชนในตำบล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70,000.-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เด็ก เยาวชน และประชาชน รู้จักการป้องกันและร่วมกันป้องกันปัญหายาเสพติด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โครงการจัดซื้อวัสดุ ครุภัณฑ์ เครื่องมือ เครื่องใช้ ในการป้องกันและแก้ไขปัญหาด้านยาเสพติด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เพื่อเพิ่มประสิทธิภาพในการป้องกันและแก้ไขปัญหาด้านยาเสพติด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 ครุภัณฑ์  เครื่องมือ เครื่องใช้ในการป้องกันและแก้ไขปัญหาด้านยาเสพติด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ถ้ำทะลุ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มีวัสดุ ครุภัณฑ์  เครื่องมือ เครื่องใช้เพียงพอ และเป็นการเตรียมความพร้อมในการป้องกันและแก้ไขปัญหาด้านยาเสพติดในพื้นที่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โครงการไข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ละป้องกันปัญหายาเสพติดและโรคเอดส์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เพื่อส่งเสริมให้ความรู้เกี่ยวกับการป้องกันปัญหายาเสพติดและโรคเอดส์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เด็ก เยาวชน กลุ่มเสี่ยง และผู้ปกครอง 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60 คน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ความรู้เกี่ยวกับการป้องกันปัญหายาเสพติดและโรคเอดส์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Pr="00B92AA5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sz w:val="32"/>
          <w:szCs w:val="32"/>
        </w:rPr>
        <w:t>4.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กลุ่มเด็กและเยาวชนผู้ด้อยโอกาส</w:t>
      </w:r>
      <w:r w:rsidRPr="00B92AA5">
        <w:rPr>
          <w:rFonts w:ascii="TH SarabunIT๙" w:hAnsi="TH SarabunIT๙" w:cs="TH SarabunIT๙"/>
          <w:sz w:val="32"/>
          <w:szCs w:val="32"/>
        </w:rPr>
        <w:t xml:space="preserve"> 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ปัญหาว่างงาน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ส่งเสริมอาชีพให้แก่เด็กและเยาวชนที่ว่างงาน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108"/>
        <w:gridCol w:w="1251"/>
        <w:gridCol w:w="1251"/>
        <w:gridCol w:w="1251"/>
        <w:gridCol w:w="2552"/>
        <w:gridCol w:w="1793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โครงการฝึกอบรมอาชีพกลุ่มเยาวชนและสตรี หมู่ที่ 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เพื่อให้เยาวชนและประชาชนมีอาชีพที่สุจริตและเพิ่มรายได้ อีกทั้งเป็นการเสริมสร้างชุมชนให้เข้มแข็ง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 และประชาชน หมู่ที่ 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50,000.-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50,000.-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50,000.-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เยาวชนและประชาชนมีอาชีพที่สุจริตและเพิ่มรายได้ อีกทั้งเป็นการเสริมสร้างชุมชนให้เข้มแข็ง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sz w:val="32"/>
          <w:szCs w:val="32"/>
        </w:rPr>
        <w:t>4.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กลุ่มเด็กและเยาวชนผู้ด้อยโอกาส</w:t>
      </w:r>
      <w:r w:rsidRPr="00B92AA5">
        <w:rPr>
          <w:rFonts w:ascii="TH SarabunIT๙" w:hAnsi="TH SarabunIT๙" w:cs="TH SarabunIT๙"/>
          <w:sz w:val="32"/>
          <w:szCs w:val="32"/>
        </w:rPr>
        <w:t xml:space="preserve"> 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ปัญหาขาดโอกาส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สร้างโอกาสที่ดีให้แก่เด็กและเยาวชนผู้ด้อยโอกาส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694"/>
        <w:gridCol w:w="1569"/>
        <w:gridCol w:w="1410"/>
        <w:gridCol w:w="1410"/>
        <w:gridCol w:w="1410"/>
        <w:gridCol w:w="2524"/>
        <w:gridCol w:w="1599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0049D2" w:rsidRPr="00B92AA5" w:rsidRDefault="000049D2" w:rsidP="00BD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โครงการสงเคราะห์และช่วยเหลือเด็กกำพร้าและผู้ด้อยโอกาสในพื้นที่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เพื่อสงเคราะห์และช่วยเหลือประชาชนผู้ด้อยโอกาสทางสังคมในพื้นที่ตำบลบันนังสาเรง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เด็กกำพร้าและผู้ด้อยโอกาสในพื้นที่</w:t>
            </w:r>
            <w:r w:rsidRPr="00B92AA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ต.บันนังสาเรง     ม.1-6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20,000.-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200,000.-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200,000.-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ประชาชนผู้ด้อยโอกาสทางสังคมในพื้นที่ตำบล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ถ้ำทะลุ</w:t>
            </w:r>
            <w:r w:rsidRPr="00B92AA5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ได้รับโอกาสที่ดี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อุดหนุนงบประมาณให้แก่หน่วยงานอื่นที่เกี่ยวข้องกับงานด้านการสงเคราะห์ผู้ยากไร้ตำบล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ถ้ำทะลุ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เพื่อเป็นการส่งเสริมและสนับสนุนกิจการงานด้านการสงเคราะห์ผู้ยากไร้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เด็กกำพร้าในศูนย์เด็กกำพร้าตำบล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ถ้ำทะลุ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92AA5">
              <w:rPr>
                <w:rFonts w:ascii="TH SarabunIT๙" w:hAnsi="TH SarabunIT๙" w:cs="TH SarabunIT๙"/>
                <w:sz w:val="34"/>
                <w:szCs w:val="34"/>
                <w:cs/>
              </w:rPr>
              <w:t>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92AA5">
              <w:rPr>
                <w:rFonts w:ascii="TH SarabunIT๙" w:hAnsi="TH SarabunIT๙" w:cs="TH SarabunIT๙"/>
                <w:sz w:val="34"/>
                <w:szCs w:val="34"/>
                <w:cs/>
              </w:rPr>
              <w:t>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ผู้ยากไร้ได้รับการส่งเสริมและสนับสนุน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</w:rPr>
      </w:pPr>
    </w:p>
    <w:p w:rsidR="000049D2" w:rsidRPr="00B92AA5" w:rsidRDefault="000049D2" w:rsidP="000049D2">
      <w:pPr>
        <w:tabs>
          <w:tab w:val="left" w:pos="948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AA5">
        <w:rPr>
          <w:rFonts w:ascii="TH SarabunIT๙" w:hAnsi="TH SarabunIT๙" w:cs="TH SarabunIT๙"/>
          <w:sz w:val="32"/>
          <w:szCs w:val="32"/>
        </w:rPr>
        <w:t>4.</w:t>
      </w: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กลุ่มเด็กพิเศษ ปัญหาได้รับการดูแลจากหน่วยงานที่เกี่ยวข้องไม่ทั่วถึง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AA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แนวทางแก้ไขที่ 1 ส่งเสริมและสนับสนุนสวัสดิการสำหรับเด็กพิการในท้องถิ่นอย่างทั่วถึง</w:t>
      </w:r>
    </w:p>
    <w:p w:rsidR="000049D2" w:rsidRPr="00B92AA5" w:rsidRDefault="000049D2" w:rsidP="000049D2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410"/>
        <w:gridCol w:w="2693"/>
        <w:gridCol w:w="1843"/>
        <w:gridCol w:w="1594"/>
        <w:gridCol w:w="1364"/>
        <w:gridCol w:w="1364"/>
        <w:gridCol w:w="2057"/>
        <w:gridCol w:w="1417"/>
      </w:tblGrid>
      <w:tr w:rsidR="000049D2" w:rsidRPr="00B92AA5" w:rsidTr="00BD4A81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ผลผลิตของโครงการ/กิจกรรม)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งบประมาณและแหล่งที่มา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2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D2" w:rsidRPr="00B92AA5" w:rsidRDefault="000049D2" w:rsidP="00BD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โครงการสร้างภาคีเครือข่ายผู้พิการในตำบล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เพื่อให้ผู้พิการ / ผู้ด้อยโอกาสมีพัฒนาการด้านอารม สังคม และสติปัญญา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B92AA5">
              <w:rPr>
                <w:rFonts w:ascii="TH SarabunIT๙" w:hAnsi="TH SarabunIT๙" w:cs="TH SarabunIT๙"/>
                <w:sz w:val="34"/>
                <w:szCs w:val="34"/>
                <w:cs/>
              </w:rPr>
              <w:t>ผู้พิการ / ผู้ด้อยโอกาส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B92AA5">
              <w:rPr>
                <w:rFonts w:ascii="TH SarabunIT๙" w:hAnsi="TH SarabunIT๙" w:cs="TH SarabunIT๙"/>
                <w:sz w:val="34"/>
                <w:szCs w:val="34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 /อบต.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 /อบต.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100,000.-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สปสช /อบต.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 / ผู้ด้อยโอกาสมีพัฒนาการด้านอารมณ์ สังคม และสติปัญญา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โครงการพาน้องสู่ทางสดใส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เพื่อให้เด็กพิการได้รับการดูแลจากหน่วยงานที่เกี่ยวข้องอย่างทั่วถึงและมีคุณภาพชีวิตที่ดีขึ้น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B92AA5">
              <w:rPr>
                <w:rFonts w:ascii="TH SarabunIT๙" w:hAnsi="TH SarabunIT๙" w:cs="TH SarabunIT๙"/>
                <w:sz w:val="34"/>
                <w:szCs w:val="34"/>
                <w:cs/>
              </w:rPr>
              <w:t>เด็กพิการ หมู่ที่ 1-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60,000.-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เด็กพิการได้รับการดูแลจากหน่วยงานที่เกี่ยวข้องอย่างทั่วถึงและมีคุณภาพชีวิตที่ดีขึ้น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  <w:tr w:rsidR="000049D2" w:rsidRPr="00B92AA5" w:rsidTr="00BD4A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โครงการปั่นใจรักสู่ผู้สูงอายุ ผู้พิการ และผู้ด้อยโอกาส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ผู้พิการ และผู้ด้อยโอกาสได้รับการดูแลอย่างใกล้ชิดและทั่วถึง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ผู้พิการ และผู้ด้อยโอกาส</w:t>
            </w:r>
            <w:r w:rsidRPr="00B92AA5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หมู่ที่ 1-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60,000.-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ผู้พิการ และผู้ด้อยโอกาสได้รับการดูแลอย่างใกล้ชิดและทั่วถึง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2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049D2" w:rsidRPr="00B92AA5" w:rsidRDefault="000049D2" w:rsidP="00BD4A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AA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ถ้ำทะลุ</w:t>
            </w:r>
          </w:p>
        </w:tc>
      </w:tr>
    </w:tbl>
    <w:p w:rsidR="000049D2" w:rsidRPr="00B92AA5" w:rsidRDefault="000049D2" w:rsidP="000049D2">
      <w:pPr>
        <w:tabs>
          <w:tab w:val="left" w:pos="9480"/>
        </w:tabs>
        <w:rPr>
          <w:rFonts w:ascii="TH SarabunIT๙" w:hAnsi="TH SarabunIT๙" w:cs="TH SarabunIT๙"/>
          <w:color w:val="FF0000"/>
          <w:cs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</w:p>
    <w:p w:rsidR="000049D2" w:rsidRDefault="000049D2" w:rsidP="000049D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0049D2" w:rsidSect="000049D2">
          <w:pgSz w:w="16838" w:h="11906" w:orient="landscape"/>
          <w:pgMar w:top="1440" w:right="567" w:bottom="1440" w:left="567" w:header="709" w:footer="709" w:gutter="0"/>
          <w:cols w:space="708"/>
          <w:docGrid w:linePitch="360"/>
        </w:sectPr>
      </w:pPr>
    </w:p>
    <w:p w:rsidR="000049D2" w:rsidRPr="00627221" w:rsidRDefault="000049D2" w:rsidP="000049D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5</w:t>
      </w:r>
    </w:p>
    <w:p w:rsidR="000049D2" w:rsidRPr="00627221" w:rsidRDefault="000049D2" w:rsidP="000049D2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72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การติดตามและประเมินผล</w:t>
      </w:r>
    </w:p>
    <w:p w:rsidR="000049D2" w:rsidRPr="00627221" w:rsidRDefault="000049D2" w:rsidP="000049D2">
      <w:pPr>
        <w:ind w:left="288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049D2" w:rsidRPr="00627221" w:rsidRDefault="000049D2" w:rsidP="00004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722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แนวทางในการติดตามและประเมินผล มี 3 แนวทาง คือ</w:t>
      </w:r>
    </w:p>
    <w:p w:rsidR="000049D2" w:rsidRPr="00627221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7221">
        <w:rPr>
          <w:rFonts w:ascii="TH SarabunIT๙" w:hAnsi="TH SarabunIT๙" w:cs="TH SarabunIT๙"/>
          <w:sz w:val="32"/>
          <w:szCs w:val="32"/>
          <w:cs/>
        </w:rPr>
        <w:t>5.1  การติดตามประเมินตนเอง เพื่อตรวจสอบว่าการดำเนินกิจกรรมตามโครงการอยู่ภายใต้ระยะเวลาและงบประมาณที่กำหนดไว้หรือไม่ และผลการดำเนินโครงการ  บรรลุตามวัตถุประสงค์  เป้าหมาย ตัวชี้วัดที่กำหนดไว้หรือไม่ โดยประเมินจากร้อยละของเด็กและเยาวชนตามกลุ่มเป้าหมายที่ระบุในแผนพัฒนาเด็กและเยาวชนตำบล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627221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บันนังสตา</w:t>
      </w:r>
      <w:r w:rsidRPr="00627221">
        <w:rPr>
          <w:rFonts w:ascii="TH SarabunIT๙" w:hAnsi="TH SarabunIT๙" w:cs="TH SarabunIT๙"/>
          <w:sz w:val="32"/>
          <w:szCs w:val="32"/>
          <w:cs/>
        </w:rPr>
        <w:t xml:space="preserve"> จังหวัดยะลา </w:t>
      </w:r>
    </w:p>
    <w:p w:rsidR="000049D2" w:rsidRPr="00627221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7221">
        <w:rPr>
          <w:rFonts w:ascii="TH SarabunIT๙" w:hAnsi="TH SarabunIT๙" w:cs="TH SarabunIT๙"/>
          <w:sz w:val="32"/>
          <w:szCs w:val="32"/>
          <w:cs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627221">
        <w:rPr>
          <w:rFonts w:ascii="TH SarabunIT๙" w:hAnsi="TH SarabunIT๙" w:cs="TH SarabunIT๙"/>
          <w:sz w:val="32"/>
          <w:szCs w:val="32"/>
          <w:cs/>
        </w:rPr>
        <w:t xml:space="preserve"> ติดตามผลการปฏิบัติโครงการและประเมินผลสำเร็จของกิจกรรมในแต่ละปี </w:t>
      </w:r>
    </w:p>
    <w:p w:rsidR="000049D2" w:rsidRPr="00627221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7221">
        <w:rPr>
          <w:rFonts w:ascii="TH SarabunIT๙" w:hAnsi="TH SarabunIT๙" w:cs="TH SarabunIT๙"/>
          <w:sz w:val="32"/>
          <w:szCs w:val="32"/>
          <w:cs/>
        </w:rPr>
        <w:t xml:space="preserve">5.3  การติดตามประเมินผลจากหน่วยงานนอก  </w:t>
      </w:r>
    </w:p>
    <w:p w:rsidR="000049D2" w:rsidRPr="00627221" w:rsidRDefault="000049D2" w:rsidP="000049D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rPr>
          <w:rFonts w:ascii="TH SarabunIT๙" w:hAnsi="TH SarabunIT๙" w:cs="TH SarabunIT๙"/>
          <w:sz w:val="32"/>
          <w:szCs w:val="32"/>
        </w:rPr>
      </w:pPr>
    </w:p>
    <w:p w:rsidR="000049D2" w:rsidRPr="00333082" w:rsidRDefault="000049D2" w:rsidP="000049D2">
      <w:pPr>
        <w:rPr>
          <w:rFonts w:ascii="TH SarabunIT๙" w:hAnsi="TH SarabunIT๙" w:cs="TH SarabunIT๙"/>
        </w:rPr>
      </w:pPr>
    </w:p>
    <w:p w:rsidR="000049D2" w:rsidRPr="000049D2" w:rsidRDefault="000049D2" w:rsidP="000049D2">
      <w:pPr>
        <w:rPr>
          <w:sz w:val="144"/>
          <w:szCs w:val="144"/>
        </w:rPr>
      </w:pPr>
    </w:p>
    <w:p w:rsidR="000049D2" w:rsidRDefault="000049D2" w:rsidP="000049D2">
      <w:pPr>
        <w:rPr>
          <w:sz w:val="144"/>
          <w:szCs w:val="144"/>
        </w:rPr>
      </w:pPr>
    </w:p>
    <w:p w:rsidR="000049D2" w:rsidRDefault="000049D2" w:rsidP="000049D2">
      <w:pPr>
        <w:rPr>
          <w:rFonts w:hint="cs"/>
          <w:sz w:val="144"/>
          <w:szCs w:val="144"/>
          <w:cs/>
        </w:rPr>
      </w:pPr>
    </w:p>
    <w:sectPr w:rsidR="000049D2" w:rsidSect="000049D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DD" w:rsidRDefault="008549DD" w:rsidP="00535600">
      <w:r>
        <w:separator/>
      </w:r>
    </w:p>
  </w:endnote>
  <w:endnote w:type="continuationSeparator" w:id="1">
    <w:p w:rsidR="008549DD" w:rsidRDefault="008549DD" w:rsidP="0053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55" w:rsidRDefault="008549DD" w:rsidP="000B0D55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rPr>
        <w:rStyle w:val="a7"/>
        <w:cs/>
      </w:rPr>
      <w:fldChar w:fldCharType="end"/>
    </w:r>
  </w:p>
  <w:p w:rsidR="000B0D55" w:rsidRDefault="008549DD" w:rsidP="000B0D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55" w:rsidRDefault="008549DD" w:rsidP="000B0D55">
    <w:pPr>
      <w:pStyle w:val="a5"/>
      <w:ind w:right="360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DD" w:rsidRDefault="008549DD" w:rsidP="00535600">
      <w:r>
        <w:separator/>
      </w:r>
    </w:p>
  </w:footnote>
  <w:footnote w:type="continuationSeparator" w:id="1">
    <w:p w:rsidR="008549DD" w:rsidRDefault="008549DD" w:rsidP="0053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6A7"/>
    <w:multiLevelType w:val="hybridMultilevel"/>
    <w:tmpl w:val="BA98F0F4"/>
    <w:lvl w:ilvl="0" w:tplc="F6D0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621AC"/>
    <w:multiLevelType w:val="hybridMultilevel"/>
    <w:tmpl w:val="44B2B43C"/>
    <w:lvl w:ilvl="0" w:tplc="41280F1E">
      <w:start w:val="1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60CB1"/>
    <w:multiLevelType w:val="hybridMultilevel"/>
    <w:tmpl w:val="9EB4E420"/>
    <w:lvl w:ilvl="0" w:tplc="CFEE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60FCA"/>
    <w:multiLevelType w:val="multilevel"/>
    <w:tmpl w:val="B0B80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D804BC9"/>
    <w:multiLevelType w:val="hybridMultilevel"/>
    <w:tmpl w:val="599AEC7A"/>
    <w:lvl w:ilvl="0" w:tplc="23AAB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642BA7"/>
    <w:multiLevelType w:val="hybridMultilevel"/>
    <w:tmpl w:val="DA7C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7EA3"/>
    <w:multiLevelType w:val="hybridMultilevel"/>
    <w:tmpl w:val="7110E1B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60F9B"/>
    <w:multiLevelType w:val="hybridMultilevel"/>
    <w:tmpl w:val="9E8CD336"/>
    <w:lvl w:ilvl="0" w:tplc="693EE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CA537D"/>
    <w:multiLevelType w:val="multilevel"/>
    <w:tmpl w:val="3490C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6A3664AF"/>
    <w:multiLevelType w:val="hybridMultilevel"/>
    <w:tmpl w:val="03F8BADE"/>
    <w:lvl w:ilvl="0" w:tplc="0DE20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49D2"/>
    <w:rsid w:val="000049D2"/>
    <w:rsid w:val="004E57A5"/>
    <w:rsid w:val="00535600"/>
    <w:rsid w:val="008549DD"/>
    <w:rsid w:val="00C5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s1413"/>
        <o:r id="V:Rule3" type="connector" idref="#_s1414"/>
        <o:r id="V:Rule4" type="connector" idref="#_s1410">
          <o:proxy start="" idref="#_s1422" connectloc="1"/>
          <o:proxy end="" idref="#_s1419" connectloc="2"/>
        </o:r>
        <o:r id="V:Rule5" type="connector" idref="#_s1415"/>
        <o:r id="V:Rule6" type="connector" idref="#_s1412">
          <o:proxy start="" idref="#_s1420" connectloc="1"/>
          <o:proxy end="" idref="#_s1419" connectloc="2"/>
        </o:r>
        <o:r id="V:Rule7" type="connector" idref="#_s1411">
          <o:proxy start="" idref="#_s1421" connectloc="1"/>
          <o:proxy end="" idref="#_s1419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9D2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0049D2"/>
    <w:rPr>
      <w:rFonts w:ascii="Cordia New" w:eastAsia="Cordia New" w:hAnsi="Cordia New" w:cs="Cordia New"/>
      <w:sz w:val="28"/>
      <w:szCs w:val="32"/>
      <w:lang w:eastAsia="zh-CN"/>
    </w:rPr>
  </w:style>
  <w:style w:type="paragraph" w:styleId="a5">
    <w:name w:val="footer"/>
    <w:basedOn w:val="a"/>
    <w:link w:val="a6"/>
    <w:uiPriority w:val="99"/>
    <w:rsid w:val="000049D2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rsid w:val="000049D2"/>
    <w:rPr>
      <w:rFonts w:ascii="Cordia New" w:eastAsia="Cordia New" w:hAnsi="Cordia New" w:cs="Cordia New"/>
      <w:sz w:val="28"/>
      <w:szCs w:val="32"/>
      <w:lang w:eastAsia="zh-CN"/>
    </w:rPr>
  </w:style>
  <w:style w:type="character" w:styleId="a7">
    <w:name w:val="page number"/>
    <w:basedOn w:val="a0"/>
    <w:rsid w:val="000049D2"/>
  </w:style>
  <w:style w:type="paragraph" w:styleId="a8">
    <w:name w:val="Title"/>
    <w:basedOn w:val="a"/>
    <w:link w:val="a9"/>
    <w:qFormat/>
    <w:rsid w:val="000049D2"/>
    <w:pPr>
      <w:jc w:val="center"/>
    </w:pPr>
    <w:rPr>
      <w:rFonts w:ascii="AngsanaUPC" w:eastAsia="Cordia New" w:hAnsi="AngsanaUPC" w:cs="AngsanaUPC"/>
      <w:b/>
      <w:bCs/>
      <w:szCs w:val="24"/>
      <w:u w:val="single"/>
    </w:rPr>
  </w:style>
  <w:style w:type="character" w:customStyle="1" w:styleId="a9">
    <w:name w:val="ชื่อเรื่อง อักขระ"/>
    <w:basedOn w:val="a0"/>
    <w:link w:val="a8"/>
    <w:rsid w:val="000049D2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a">
    <w:name w:val="List Paragraph"/>
    <w:basedOn w:val="a"/>
    <w:uiPriority w:val="34"/>
    <w:qFormat/>
    <w:rsid w:val="000049D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49D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49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4392</Words>
  <Characters>25040</Characters>
  <Application>Microsoft Office Word</Application>
  <DocSecurity>0</DocSecurity>
  <Lines>208</Lines>
  <Paragraphs>58</Paragraphs>
  <ScaleCrop>false</ScaleCrop>
  <Company>Blog</Company>
  <LinksUpToDate>false</LinksUpToDate>
  <CharactersWithSpaces>29374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3</cp:revision>
  <dcterms:created xsi:type="dcterms:W3CDTF">2014-03-06T05:03:00Z</dcterms:created>
  <dcterms:modified xsi:type="dcterms:W3CDTF">2014-03-06T05:19:00Z</dcterms:modified>
</cp:coreProperties>
</file>